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FF9D4" w14:textId="7D77B8CD" w:rsidR="00286816" w:rsidRPr="00E9694C" w:rsidRDefault="00286816" w:rsidP="00815DAF">
      <w:pPr>
        <w:tabs>
          <w:tab w:val="center" w:pos="4536"/>
          <w:tab w:val="right" w:pos="8280"/>
          <w:tab w:val="right" w:pos="9639"/>
          <w:tab w:val="right" w:pos="22255"/>
        </w:tabs>
        <w:ind w:right="2"/>
        <w:rPr>
          <w:rFonts w:ascii="Arial" w:eastAsia="Malgun Gothic" w:hAnsi="Arial" w:cs="Arial"/>
          <w:b/>
          <w:bCs/>
          <w:lang w:val="en-US" w:eastAsia="en-US"/>
        </w:rPr>
      </w:pPr>
      <w:bookmarkStart w:id="0" w:name="OLE_LINK3"/>
      <w:r w:rsidRPr="00E9694C">
        <w:rPr>
          <w:rFonts w:ascii="Arial" w:eastAsia="Malgun Gothic" w:hAnsi="Arial" w:cs="Arial"/>
          <w:b/>
          <w:bCs/>
          <w:lang w:val="en-US" w:eastAsia="en-US"/>
        </w:rPr>
        <w:t>3GPP TSG RAN WG1 #112</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815DAF"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C74BDC" w:rsidRPr="00C74BDC">
        <w:rPr>
          <w:rFonts w:ascii="Arial" w:eastAsia="Malgun Gothic" w:hAnsi="Arial" w:cs="Arial"/>
          <w:b/>
          <w:bCs/>
          <w:lang w:val="en-US" w:eastAsia="en-US"/>
        </w:rPr>
        <w:t>R1-2301476</w:t>
      </w:r>
    </w:p>
    <w:p w14:paraId="34024EA0" w14:textId="76E449A3" w:rsidR="00023B41" w:rsidRPr="00E9694C" w:rsidRDefault="00286816" w:rsidP="00286816">
      <w:pPr>
        <w:tabs>
          <w:tab w:val="center" w:pos="4536"/>
          <w:tab w:val="right" w:pos="8280"/>
          <w:tab w:val="right" w:pos="9639"/>
        </w:tabs>
        <w:ind w:right="2"/>
        <w:rPr>
          <w:rFonts w:ascii="Arial" w:eastAsia="Malgun Gothic" w:hAnsi="Arial" w:cs="Arial"/>
          <w:b/>
          <w:bCs/>
          <w:lang w:val="en-US" w:eastAsia="en-US"/>
        </w:rPr>
      </w:pPr>
      <w:r w:rsidRPr="00E9694C">
        <w:rPr>
          <w:rFonts w:ascii="Arial" w:eastAsia="Malgun Gothic" w:hAnsi="Arial" w:cs="Arial"/>
          <w:b/>
          <w:bCs/>
          <w:lang w:val="en-US" w:eastAsia="en-US"/>
        </w:rPr>
        <w:t>Athens, Greece, February 27th – March 3rd, 2023</w:t>
      </w:r>
    </w:p>
    <w:p w14:paraId="2EE9F318" w14:textId="77777777" w:rsidR="00286816" w:rsidRPr="00E9694C"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100D3257"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023B41" w:rsidRPr="00E9694C">
        <w:rPr>
          <w:sz w:val="24"/>
          <w:lang w:val="en-US"/>
        </w:rPr>
        <w:t xml:space="preserve">remaining issues </w:t>
      </w:r>
      <w:r w:rsidR="0050461E" w:rsidRPr="00E9694C">
        <w:rPr>
          <w:sz w:val="24"/>
          <w:lang w:val="en-US" w:eastAsia="ja-JP"/>
        </w:rPr>
        <w:t>regarding</w:t>
      </w:r>
      <w:r w:rsidR="00023B41" w:rsidRPr="00E9694C">
        <w:rPr>
          <w:sz w:val="24"/>
          <w:lang w:val="en-US"/>
        </w:rPr>
        <w:t xml:space="preserve"> </w:t>
      </w:r>
      <w:r w:rsidR="0050461E" w:rsidRPr="00E9694C">
        <w:rPr>
          <w:sz w:val="24"/>
          <w:lang w:val="en-US"/>
        </w:rPr>
        <w:t xml:space="preserve">Rel-17 </w:t>
      </w:r>
      <w:r w:rsidR="00023B41" w:rsidRPr="00E9694C">
        <w:rPr>
          <w:sz w:val="24"/>
          <w:lang w:val="en-US"/>
        </w:rPr>
        <w:t xml:space="preserve">RAN1 UE features </w:t>
      </w:r>
      <w:r w:rsidR="0050461E" w:rsidRPr="00E9694C">
        <w:rPr>
          <w:sz w:val="24"/>
          <w:lang w:val="en-US"/>
        </w:rPr>
        <w:t>topics 1</w:t>
      </w:r>
    </w:p>
    <w:bookmarkEnd w:id="1"/>
    <w:bookmarkEnd w:id="2"/>
    <w:bookmarkEnd w:id="3"/>
    <w:bookmarkEnd w:id="4"/>
    <w:p w14:paraId="02FF14B3" w14:textId="6C4D9BD5"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EF51BE" w:rsidRPr="00E9694C">
        <w:rPr>
          <w:sz w:val="24"/>
          <w:lang w:val="en-US" w:eastAsia="ja-JP"/>
        </w:rPr>
        <w:t>8.1</w:t>
      </w:r>
      <w:r w:rsidR="002539A3" w:rsidRPr="00E9694C">
        <w:rPr>
          <w:sz w:val="24"/>
          <w:lang w:val="en-US" w:eastAsia="ja-JP"/>
        </w:rPr>
        <w:t>6</w:t>
      </w:r>
      <w:r w:rsidR="00EF51BE" w:rsidRPr="00E9694C">
        <w:rPr>
          <w:sz w:val="24"/>
          <w:lang w:val="en-US" w:eastAsia="ja-JP"/>
        </w:rPr>
        <w:t>.</w:t>
      </w:r>
      <w:r w:rsidR="0050461E" w:rsidRPr="00E9694C">
        <w:rPr>
          <w:sz w:val="24"/>
          <w:lang w:val="en-US" w:eastAsia="ja-JP"/>
        </w:rPr>
        <w:t>1</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6BC6FD16" w14:textId="22A7FB7F" w:rsidR="00D01411" w:rsidRPr="00E9694C" w:rsidRDefault="00D01411" w:rsidP="00061F78">
      <w:pPr>
        <w:rPr>
          <w:sz w:val="22"/>
          <w:szCs w:val="22"/>
          <w:lang w:val="en-US"/>
        </w:rPr>
      </w:pPr>
      <w:r w:rsidRPr="00E9694C">
        <w:rPr>
          <w:sz w:val="22"/>
          <w:szCs w:val="22"/>
          <w:lang w:val="en-US"/>
        </w:rPr>
        <w:t xml:space="preserve">The </w:t>
      </w:r>
      <w:r w:rsidR="001C08EF" w:rsidRPr="00E9694C">
        <w:rPr>
          <w:sz w:val="22"/>
          <w:szCs w:val="22"/>
          <w:lang w:val="en-US"/>
        </w:rPr>
        <w:t xml:space="preserve">updated RAN1 UE </w:t>
      </w:r>
      <w:r w:rsidR="00FF336A" w:rsidRPr="00E9694C">
        <w:rPr>
          <w:rFonts w:eastAsia="ＭＳ 明朝"/>
          <w:sz w:val="22"/>
          <w:lang w:val="en-US"/>
        </w:rPr>
        <w:t xml:space="preserve">features list for Rel-17 </w:t>
      </w:r>
      <w:r w:rsidR="00EC59C4" w:rsidRPr="00E9694C">
        <w:rPr>
          <w:rFonts w:eastAsia="ＭＳ 明朝"/>
          <w:sz w:val="22"/>
          <w:lang w:val="en-US"/>
        </w:rPr>
        <w:t>NR</w:t>
      </w:r>
      <w:r w:rsidR="00FF336A" w:rsidRPr="00E9694C">
        <w:rPr>
          <w:sz w:val="22"/>
          <w:szCs w:val="22"/>
          <w:lang w:val="en-US"/>
        </w:rPr>
        <w:t xml:space="preserve"> </w:t>
      </w:r>
      <w:r w:rsidR="00955055" w:rsidRPr="00E9694C">
        <w:rPr>
          <w:sz w:val="22"/>
          <w:szCs w:val="22"/>
          <w:lang w:val="en-US"/>
        </w:rPr>
        <w:t>after RAN1#1</w:t>
      </w:r>
      <w:r w:rsidR="0050461E" w:rsidRPr="00E9694C">
        <w:rPr>
          <w:sz w:val="22"/>
          <w:szCs w:val="22"/>
          <w:lang w:val="en-US"/>
        </w:rPr>
        <w:t>1</w:t>
      </w:r>
      <w:r w:rsidR="00286816" w:rsidRPr="00E9694C">
        <w:rPr>
          <w:sz w:val="22"/>
          <w:szCs w:val="22"/>
          <w:lang w:val="en-US"/>
        </w:rPr>
        <w:t>1</w:t>
      </w:r>
      <w:r w:rsidR="00955055" w:rsidRPr="00E9694C">
        <w:rPr>
          <w:sz w:val="22"/>
          <w:szCs w:val="22"/>
          <w:lang w:val="en-US"/>
        </w:rPr>
        <w:t xml:space="preserve"> </w:t>
      </w:r>
      <w:r w:rsidR="00BC31AE" w:rsidRPr="00E9694C">
        <w:rPr>
          <w:sz w:val="22"/>
          <w:szCs w:val="22"/>
          <w:lang w:val="en-US"/>
        </w:rPr>
        <w:t xml:space="preserve">has been </w:t>
      </w:r>
      <w:r w:rsidR="00023B41" w:rsidRPr="00E9694C">
        <w:rPr>
          <w:sz w:val="22"/>
          <w:szCs w:val="22"/>
          <w:lang w:val="en-US"/>
        </w:rPr>
        <w:t>endorsed</w:t>
      </w:r>
      <w:r w:rsidR="00BC31AE" w:rsidRPr="00E9694C">
        <w:rPr>
          <w:sz w:val="22"/>
          <w:szCs w:val="22"/>
          <w:lang w:val="en-US"/>
        </w:rPr>
        <w:t xml:space="preserve"> in </w:t>
      </w:r>
      <w:r w:rsidRPr="00E9694C">
        <w:rPr>
          <w:sz w:val="22"/>
          <w:szCs w:val="22"/>
          <w:lang w:val="en-US"/>
        </w:rPr>
        <w:t xml:space="preserve">[1]. In this contribution, we present our views regarding </w:t>
      </w:r>
      <w:r w:rsidR="00023B41" w:rsidRPr="00E9694C">
        <w:rPr>
          <w:sz w:val="22"/>
          <w:szCs w:val="22"/>
          <w:lang w:val="en-US"/>
        </w:rPr>
        <w:t xml:space="preserve">remaining issues </w:t>
      </w:r>
      <w:r w:rsidR="0050461E" w:rsidRPr="00E9694C">
        <w:rPr>
          <w:sz w:val="22"/>
          <w:szCs w:val="22"/>
          <w:lang w:val="en-US"/>
        </w:rPr>
        <w:t>on Rel-17 RAN1 UE features topics 1</w:t>
      </w:r>
      <w:r w:rsidR="00286816" w:rsidRPr="00E9694C">
        <w:rPr>
          <w:sz w:val="22"/>
          <w:szCs w:val="22"/>
          <w:lang w:val="en-US"/>
        </w:rPr>
        <w:t xml:space="preserve">, i.e., for </w:t>
      </w:r>
      <w:r w:rsidR="00F00BD7" w:rsidRPr="00E9694C">
        <w:rPr>
          <w:sz w:val="22"/>
          <w:szCs w:val="22"/>
          <w:lang w:val="en-US"/>
        </w:rPr>
        <w:t>NR_MBS</w:t>
      </w:r>
      <w:r w:rsidR="00360698" w:rsidRPr="00E9694C">
        <w:rPr>
          <w:sz w:val="22"/>
          <w:szCs w:val="22"/>
          <w:lang w:val="en-US"/>
        </w:rPr>
        <w:t>.</w:t>
      </w:r>
    </w:p>
    <w:p w14:paraId="2168036A" w14:textId="3E0CDCA9" w:rsidR="00815DAF" w:rsidRDefault="00815DAF" w:rsidP="00061F78">
      <w:pPr>
        <w:rPr>
          <w:sz w:val="22"/>
          <w:szCs w:val="22"/>
          <w:lang w:val="en-US"/>
        </w:rPr>
      </w:pPr>
    </w:p>
    <w:p w14:paraId="0E7A0F32" w14:textId="77777777" w:rsidR="00BF22EB" w:rsidRPr="00E9694C" w:rsidRDefault="00BF22EB" w:rsidP="00061F78">
      <w:pPr>
        <w:rPr>
          <w:sz w:val="22"/>
          <w:szCs w:val="22"/>
          <w:lang w:val="en-US"/>
        </w:rPr>
      </w:pPr>
    </w:p>
    <w:p w14:paraId="2E48B805" w14:textId="62CDF91F"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 on NR_MBS</w:t>
      </w:r>
    </w:p>
    <w:p w14:paraId="4078F915" w14:textId="631B46E2" w:rsidR="00815DAF" w:rsidRPr="00E9694C" w:rsidRDefault="00815DAF" w:rsidP="00815DAF">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FGs 33-3-3a/3b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15DAF" w:rsidRPr="00815DAF" w14:paraId="138122F8"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tcPr>
          <w:p w14:paraId="31977845" w14:textId="77777777" w:rsidR="00815DAF" w:rsidRPr="00815DAF" w:rsidRDefault="00815DAF" w:rsidP="00815DAF">
            <w:pPr>
              <w:keepNext/>
              <w:keepLines/>
              <w:rPr>
                <w:rFonts w:ascii="Arial" w:eastAsia="SimSun" w:hAnsi="Arial" w:cs="Arial"/>
                <w:sz w:val="18"/>
                <w:szCs w:val="18"/>
                <w:lang w:val="en-US"/>
              </w:rPr>
            </w:pPr>
            <w:r w:rsidRPr="00815DAF">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tcPr>
          <w:p w14:paraId="1AEDBFD8"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33-3-3a</w:t>
            </w:r>
          </w:p>
        </w:tc>
        <w:tc>
          <w:tcPr>
            <w:tcW w:w="1559" w:type="dxa"/>
            <w:tcBorders>
              <w:top w:val="single" w:sz="4" w:space="0" w:color="auto"/>
              <w:left w:val="single" w:sz="4" w:space="0" w:color="auto"/>
              <w:bottom w:val="single" w:sz="4" w:space="0" w:color="auto"/>
              <w:right w:val="single" w:sz="4" w:space="0" w:color="auto"/>
            </w:tcBorders>
          </w:tcPr>
          <w:p w14:paraId="2DE57BFD"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D26D6E"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1. Support of FDM-ed Type-1 HARQ-ACK codebooks for multiplexing HARQ-ACK for unicast and ACK/NACK-based HARQ-ACK for multicast</w:t>
            </w:r>
            <w:r w:rsidRPr="00815DAF">
              <w:rPr>
                <w:lang w:val="en-US"/>
              </w:rPr>
              <w:t xml:space="preserve"> </w:t>
            </w:r>
            <w:r w:rsidRPr="00815DAF">
              <w:rPr>
                <w:rFonts w:ascii="Arial" w:hAnsi="Arial" w:cs="Arial"/>
                <w:sz w:val="18"/>
                <w:szCs w:val="18"/>
                <w:lang w:val="en-US"/>
              </w:rPr>
              <w:t>on PUCCH or PUSCH</w:t>
            </w:r>
          </w:p>
          <w:p w14:paraId="3EBCEA9B"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 Support of Type-2 HARQ-ACK codebooks for multiplexing HARQ-ACK for unicast and HARQ-ACK for multicast</w:t>
            </w:r>
            <w:r w:rsidRPr="00815DAF">
              <w:rPr>
                <w:lang w:val="en-US"/>
              </w:rPr>
              <w:t xml:space="preserve"> </w:t>
            </w:r>
            <w:r w:rsidRPr="00815DAF">
              <w:rPr>
                <w:rFonts w:ascii="Arial" w:hAnsi="Arial" w:cs="Arial"/>
                <w:sz w:val="18"/>
                <w:szCs w:val="18"/>
                <w:lang w:val="en-US"/>
              </w:rPr>
              <w:t>on PUCCH or PUSCH with max number X of G-RNTIs</w:t>
            </w:r>
          </w:p>
          <w:p w14:paraId="70810762"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053AF5" w14:textId="77777777" w:rsidR="00815DAF" w:rsidRPr="00815DAF" w:rsidRDefault="00815DAF" w:rsidP="00815DAF">
            <w:pPr>
              <w:keepNext/>
              <w:keepLines/>
              <w:rPr>
                <w:rFonts w:ascii="Arial" w:eastAsia="ＭＳ 明朝" w:hAnsi="Arial" w:cs="Arial"/>
                <w:sz w:val="18"/>
                <w:szCs w:val="18"/>
                <w:highlight w:val="cyan"/>
                <w:lang w:val="en-US"/>
              </w:rPr>
            </w:pPr>
            <w:r w:rsidRPr="00815DAF">
              <w:rPr>
                <w:rFonts w:ascii="Arial" w:eastAsia="ＭＳ 明朝" w:hAnsi="Arial" w:cs="Arial"/>
                <w:sz w:val="18"/>
                <w:szCs w:val="18"/>
                <w:lang w:val="en-US"/>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60B38253"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tcPr>
          <w:p w14:paraId="619B8244" w14:textId="77777777" w:rsidR="00815DAF" w:rsidRPr="00815DAF" w:rsidRDefault="00815DAF" w:rsidP="00815DA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15BEC" w14:textId="77777777" w:rsidR="00815DAF" w:rsidRPr="00815DAF" w:rsidRDefault="00815DAF" w:rsidP="00815DAF">
            <w:pPr>
              <w:keepNext/>
              <w:keepLines/>
              <w:rPr>
                <w:rFonts w:ascii="Arial" w:eastAsia="ＭＳ 明朝" w:hAnsi="Arial" w:cs="Arial"/>
                <w:sz w:val="18"/>
                <w:szCs w:val="18"/>
                <w:lang w:val="en-US"/>
              </w:rPr>
            </w:pPr>
            <w:r w:rsidRPr="00815DAF">
              <w:rPr>
                <w:rFonts w:ascii="Arial" w:eastAsia="ＭＳ 明朝" w:hAnsi="Arial" w:cs="Arial"/>
                <w:sz w:val="18"/>
                <w:szCs w:val="18"/>
                <w:highlight w:val="yellow"/>
                <w:lang w:val="en-US"/>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9031D1"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40AE6"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B2E995"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tcPr>
          <w:p w14:paraId="22B7AC4F" w14:textId="77777777" w:rsidR="00815DAF" w:rsidRPr="00815DAF" w:rsidRDefault="00815DAF" w:rsidP="00815DA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7B5A087F"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Note1: FDM-ed Type-1 HARQ-ACK codebook is generated by concatenating the Type-1 sub-codebook for unicast and the Type-1 sub-codebook for multicast.</w:t>
            </w:r>
          </w:p>
          <w:p w14:paraId="4804DA03"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Note2: The Type-2 HARQ-ACK codebook is generated by concatenating the Type-2 sub-codebook for unicast and the Type-2 sub-codebook for multicast.</w:t>
            </w:r>
          </w:p>
          <w:p w14:paraId="7D2C71E3"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Candidate values of X is {1, 2, 3, 4} with X no larger than max number of G-RNTIs of FG33-2e</w:t>
            </w:r>
          </w:p>
          <w:p w14:paraId="2D1A18A3"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rPr>
              <w:t>Note: 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5D2FF2C4"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Optional with capability signalling</w:t>
            </w:r>
          </w:p>
        </w:tc>
      </w:tr>
      <w:tr w:rsidR="00815DAF" w:rsidRPr="00815DAF" w14:paraId="5F6A3877"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tcPr>
          <w:p w14:paraId="5C274ECC" w14:textId="77777777" w:rsidR="00815DAF" w:rsidRPr="00815DAF" w:rsidRDefault="00815DAF" w:rsidP="00815DAF">
            <w:pPr>
              <w:keepNext/>
              <w:keepLines/>
              <w:rPr>
                <w:rFonts w:ascii="Arial" w:eastAsia="SimSun" w:hAnsi="Arial" w:cs="Arial"/>
                <w:sz w:val="18"/>
                <w:szCs w:val="18"/>
                <w:lang w:val="en-US"/>
              </w:rPr>
            </w:pPr>
            <w:r w:rsidRPr="00815DAF">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tcPr>
          <w:p w14:paraId="6B06C59E"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33-3-3b</w:t>
            </w:r>
          </w:p>
        </w:tc>
        <w:tc>
          <w:tcPr>
            <w:tcW w:w="1559" w:type="dxa"/>
            <w:tcBorders>
              <w:top w:val="single" w:sz="4" w:space="0" w:color="auto"/>
              <w:left w:val="single" w:sz="4" w:space="0" w:color="auto"/>
              <w:bottom w:val="single" w:sz="4" w:space="0" w:color="auto"/>
              <w:right w:val="single" w:sz="4" w:space="0" w:color="auto"/>
            </w:tcBorders>
          </w:tcPr>
          <w:p w14:paraId="7DD8329C"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1A8062"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1. Support of Mode 2 TDM-ed Type-1 HARQ-ACK codebook for multiplexing HARQ-ACK for unicast and ACK/NACK-based HARQ-ACK for multicast</w:t>
            </w:r>
            <w:r w:rsidRPr="00815DAF">
              <w:rPr>
                <w:lang w:val="en-US"/>
              </w:rPr>
              <w:t xml:space="preserve"> </w:t>
            </w:r>
            <w:r w:rsidRPr="00815DAF">
              <w:rPr>
                <w:rFonts w:ascii="Arial" w:hAnsi="Arial" w:cs="Arial"/>
                <w:sz w:val="18"/>
                <w:szCs w:val="18"/>
                <w:lang w:val="en-US"/>
              </w:rPr>
              <w:t>on PUCCH or PUSCH</w:t>
            </w:r>
          </w:p>
          <w:p w14:paraId="15BC173B"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 Support of Type-2 HARQ-ACK codebooks for multiplexing HARQ-ACK for unicast and HARQ-ACK for multicast</w:t>
            </w:r>
            <w:r w:rsidRPr="00815DAF">
              <w:rPr>
                <w:lang w:val="en-US"/>
              </w:rPr>
              <w:t xml:space="preserve"> </w:t>
            </w:r>
            <w:r w:rsidRPr="00815DAF">
              <w:rPr>
                <w:rFonts w:ascii="Arial" w:hAnsi="Arial" w:cs="Arial"/>
                <w:sz w:val="18"/>
                <w:szCs w:val="18"/>
                <w:lang w:val="en-US"/>
              </w:rPr>
              <w:t>on PUCCH or PUSCH with max number X of G-RNTIs</w:t>
            </w:r>
          </w:p>
          <w:p w14:paraId="6BD3EDED"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5B7F7B" w14:textId="77777777" w:rsidR="00815DAF" w:rsidRPr="00815DAF" w:rsidRDefault="00815DAF" w:rsidP="00815DAF">
            <w:pPr>
              <w:keepNext/>
              <w:keepLines/>
              <w:rPr>
                <w:rFonts w:ascii="Arial" w:eastAsia="ＭＳ 明朝" w:hAnsi="Arial" w:cs="Arial"/>
                <w:sz w:val="18"/>
                <w:szCs w:val="18"/>
                <w:highlight w:val="cyan"/>
                <w:lang w:val="en-US"/>
              </w:rPr>
            </w:pPr>
            <w:r w:rsidRPr="00815DAF">
              <w:rPr>
                <w:rFonts w:ascii="Arial" w:eastAsia="ＭＳ 明朝" w:hAnsi="Arial" w:cs="Arial"/>
                <w:sz w:val="18"/>
                <w:szCs w:val="18"/>
                <w:lang w:val="en-US"/>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D365832"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tcPr>
          <w:p w14:paraId="48E226B8" w14:textId="77777777" w:rsidR="00815DAF" w:rsidRPr="00815DAF" w:rsidRDefault="00815DAF" w:rsidP="00815DA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F42F4C"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ＭＳ 明朝" w:hAnsi="Arial" w:cs="Arial"/>
                <w:sz w:val="18"/>
                <w:szCs w:val="18"/>
                <w:highlight w:val="yellow"/>
                <w:lang w:val="en-US"/>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730E8"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BF3E4"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B87A34"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tcPr>
          <w:p w14:paraId="5734CC05" w14:textId="77777777" w:rsidR="00815DAF" w:rsidRPr="00815DAF" w:rsidRDefault="00815DAF" w:rsidP="00815DA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1F83BF53"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Note1: Mode 2 TDM-ed Type-1 HARQ-ACK codebook is generated based on the union TDRA tables from unicast and multicast and the union of k1 sets from unicast and multicast.</w:t>
            </w:r>
          </w:p>
          <w:p w14:paraId="1C4F8F06"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Note2: The Type-2 HARQ-ACK codebook is generated by concatenating the Type-2 sub-codebook for unicast and the Type-2 sub-codebook for multicast.</w:t>
            </w:r>
          </w:p>
          <w:p w14:paraId="332E91AD"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Candidate values of X is {1, 2, 3, 4} with X no larger than max number of G-RNTIs of FG33-2e</w:t>
            </w:r>
          </w:p>
          <w:p w14:paraId="1C97720A"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rPr>
              <w:t>Note: 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8FEBB74"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Optional with capability signalling</w:t>
            </w:r>
          </w:p>
        </w:tc>
      </w:tr>
    </w:tbl>
    <w:p w14:paraId="7376B542" w14:textId="53F68C06" w:rsidR="00815DAF" w:rsidRPr="00E9694C" w:rsidRDefault="00815DAF" w:rsidP="00815DAF">
      <w:pPr>
        <w:snapToGrid w:val="0"/>
        <w:spacing w:afterLines="50" w:after="120"/>
        <w:jc w:val="both"/>
        <w:rPr>
          <w:rFonts w:eastAsiaTheme="minorEastAsia"/>
          <w:sz w:val="22"/>
          <w:szCs w:val="22"/>
          <w:lang w:val="en-US"/>
        </w:rPr>
      </w:pPr>
    </w:p>
    <w:p w14:paraId="3466A9BB" w14:textId="1601924C" w:rsidR="00815DAF" w:rsidRPr="00E9694C" w:rsidRDefault="00044FA9" w:rsidP="00815DAF">
      <w:pPr>
        <w:snapToGrid w:val="0"/>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he remaining issue for FGs 33-3-3a/3b is </w:t>
      </w:r>
      <w:r w:rsidR="008A625C">
        <w:rPr>
          <w:rFonts w:eastAsiaTheme="minorEastAsia"/>
          <w:sz w:val="22"/>
          <w:szCs w:val="22"/>
          <w:lang w:val="en-US"/>
        </w:rPr>
        <w:t>what is mentioned in the column of ‘</w:t>
      </w:r>
      <w:r w:rsidR="008A625C" w:rsidRPr="008A625C">
        <w:rPr>
          <w:rFonts w:eastAsiaTheme="minorEastAsia"/>
          <w:sz w:val="22"/>
          <w:szCs w:val="22"/>
          <w:lang w:val="en-US"/>
        </w:rPr>
        <w:t>Consequence if the feature is not supported by the UE</w:t>
      </w:r>
      <w:r w:rsidR="008A625C">
        <w:rPr>
          <w:rFonts w:eastAsiaTheme="minorEastAsia"/>
          <w:sz w:val="22"/>
          <w:szCs w:val="22"/>
          <w:lang w:val="en-US"/>
        </w:rPr>
        <w:t>’. For this issue, necessity to add some text there seems to be unclear in the first place. There are a lot of FGs for MBS without any text in the column. Just removing ‘FFS’s would be sufficient.</w:t>
      </w:r>
    </w:p>
    <w:p w14:paraId="25E526E6" w14:textId="3CADE9CE" w:rsidR="008A625C" w:rsidRPr="00E9694C" w:rsidRDefault="008A625C" w:rsidP="008A625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Remove ‘FFS’ from FGs 33-3-3a/3b</w:t>
      </w:r>
      <w:r w:rsidRPr="00E9694C">
        <w:rPr>
          <w:rFonts w:eastAsiaTheme="minorEastAsia"/>
          <w:b/>
          <w:iCs/>
          <w:sz w:val="22"/>
          <w:szCs w:val="22"/>
          <w:lang w:val="en-US"/>
        </w:rPr>
        <w:t>.</w:t>
      </w:r>
    </w:p>
    <w:p w14:paraId="10A56FCB" w14:textId="25AAFCCB" w:rsidR="00815DAF" w:rsidRPr="008A625C" w:rsidRDefault="00815DA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0EC02A09" w:rsidR="007307BF" w:rsidRPr="00E9694C" w:rsidRDefault="00815DAF" w:rsidP="00815DAF">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w:t>
      </w:r>
      <w:r w:rsidR="005A5571" w:rsidRPr="00E9694C">
        <w:rPr>
          <w:rFonts w:eastAsia="DengXian"/>
          <w:b/>
          <w:lang w:val="en-US" w:eastAsia="zh-CN"/>
        </w:rPr>
        <w:t>s</w:t>
      </w:r>
      <w:r w:rsidRPr="00E9694C">
        <w:rPr>
          <w:rFonts w:eastAsia="DengXian"/>
          <w:b/>
          <w:lang w:val="en-US" w:eastAsia="zh-CN"/>
        </w:rPr>
        <w:t xml:space="preserve"> 33-5-</w:t>
      </w:r>
      <w:r w:rsidR="007307BF" w:rsidRPr="00E9694C">
        <w:rPr>
          <w:rFonts w:eastAsia="DengXian"/>
          <w:b/>
          <w:lang w:val="en-US" w:eastAsia="zh-CN"/>
        </w:rPr>
        <w:t>1/</w:t>
      </w:r>
      <w:r w:rsidRPr="00E9694C">
        <w:rPr>
          <w:rFonts w:eastAsia="DengXian"/>
          <w:b/>
          <w:lang w:val="en-US" w:eastAsia="zh-CN"/>
        </w:rPr>
        <w:t>1a</w:t>
      </w:r>
      <w:r w:rsidR="005A5571" w:rsidRPr="00E9694C">
        <w:rPr>
          <w:rFonts w:eastAsia="DengXian"/>
          <w:b/>
          <w:lang w:val="en-US" w:eastAsia="zh-CN"/>
        </w:rPr>
        <w:t>/</w:t>
      </w:r>
      <w:r w:rsidR="007307BF" w:rsidRPr="00E9694C">
        <w:rPr>
          <w:rFonts w:eastAsia="DengXian"/>
          <w:b/>
          <w:lang w:val="en-US" w:eastAsia="zh-CN"/>
        </w:rPr>
        <w:t>1</w:t>
      </w:r>
      <w:r w:rsidR="005A5571" w:rsidRPr="00E9694C">
        <w:rPr>
          <w:rFonts w:eastAsia="DengXian"/>
          <w:b/>
          <w:lang w:val="en-US" w:eastAsia="zh-CN"/>
        </w:rPr>
        <w:t>f/</w:t>
      </w:r>
      <w:r w:rsidR="007307BF" w:rsidRPr="00E9694C">
        <w:rPr>
          <w:rFonts w:eastAsia="DengXian"/>
          <w:b/>
          <w:lang w:val="en-US" w:eastAsia="zh-CN"/>
        </w:rPr>
        <w:t>1g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307BF" w:rsidRPr="00E9694C" w14:paraId="3F69E3A0" w14:textId="77777777" w:rsidTr="007307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0176F5" w14:textId="77777777" w:rsidR="007307BF" w:rsidRPr="00E9694C" w:rsidRDefault="007307BF" w:rsidP="007307BF">
            <w:pPr>
              <w:rPr>
                <w:rFonts w:ascii="Arial" w:eastAsia="ＭＳ 明朝" w:hAnsi="Arial" w:cs="Arial"/>
                <w:sz w:val="18"/>
                <w:szCs w:val="18"/>
                <w:lang w:val="en-US"/>
              </w:rPr>
            </w:pPr>
            <w:r w:rsidRPr="00E9694C">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3D67E1" w14:textId="77777777" w:rsidR="007307BF" w:rsidRPr="00E9694C" w:rsidRDefault="007307BF" w:rsidP="007307BF">
            <w:pPr>
              <w:rPr>
                <w:rFonts w:ascii="Arial" w:eastAsia="ＭＳ 明朝" w:hAnsi="Arial" w:cs="Arial"/>
                <w:sz w:val="18"/>
                <w:szCs w:val="18"/>
                <w:lang w:val="en-US"/>
              </w:rPr>
            </w:pPr>
            <w:r w:rsidRPr="00E9694C">
              <w:rPr>
                <w:rFonts w:ascii="Arial" w:eastAsia="ＭＳ 明朝" w:hAnsi="Arial" w:cs="Arial"/>
                <w:sz w:val="18"/>
                <w:szCs w:val="18"/>
                <w:lang w:val="en-US"/>
              </w:rPr>
              <w:t>33-5-1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C6D22B" w14:textId="77777777" w:rsidR="007307BF" w:rsidRPr="00E9694C" w:rsidRDefault="007307BF" w:rsidP="007307BF">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 xml:space="preserve">SPS </w:t>
            </w:r>
            <w:proofErr w:type="gramStart"/>
            <w:r w:rsidRPr="00E9694C">
              <w:rPr>
                <w:rFonts w:ascii="Arial" w:eastAsia="ＭＳ 明朝" w:hAnsi="Arial" w:cs="Arial"/>
                <w:sz w:val="18"/>
                <w:szCs w:val="18"/>
                <w:lang w:val="en-US" w:eastAsia="zh-CN"/>
              </w:rPr>
              <w:t>group-common</w:t>
            </w:r>
            <w:proofErr w:type="gramEnd"/>
            <w:r w:rsidRPr="00E9694C">
              <w:rPr>
                <w:rFonts w:ascii="Arial" w:eastAsia="ＭＳ 明朝" w:hAnsi="Arial" w:cs="Arial"/>
                <w:sz w:val="18"/>
                <w:szCs w:val="18"/>
                <w:lang w:val="en-US" w:eastAsia="zh-CN"/>
              </w:rPr>
              <w:t xml:space="preserve"> PDSCH for multicast on PCell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7994A2" w14:textId="77777777" w:rsidR="007307BF" w:rsidRPr="00E9694C" w:rsidRDefault="007307BF" w:rsidP="00AE0EC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 xml:space="preserve">1. Support one SPS </w:t>
            </w:r>
            <w:proofErr w:type="gramStart"/>
            <w:r w:rsidRPr="00E9694C">
              <w:rPr>
                <w:rFonts w:ascii="Arial" w:hAnsi="Arial" w:cs="Arial"/>
                <w:sz w:val="18"/>
                <w:szCs w:val="18"/>
                <w:lang w:val="en-US"/>
              </w:rPr>
              <w:t>group-common</w:t>
            </w:r>
            <w:proofErr w:type="gramEnd"/>
            <w:r w:rsidRPr="00E9694C">
              <w:rPr>
                <w:rFonts w:ascii="Arial" w:hAnsi="Arial" w:cs="Arial"/>
                <w:sz w:val="18"/>
                <w:szCs w:val="18"/>
                <w:lang w:val="en-US"/>
              </w:rPr>
              <w:t xml:space="preserve"> PDSCH configuration for multicast</w:t>
            </w:r>
          </w:p>
          <w:p w14:paraId="794802F5" w14:textId="77777777" w:rsidR="007307BF" w:rsidRPr="00E9694C" w:rsidRDefault="007307BF" w:rsidP="007307BF">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2. Support {2, 4, 8} times semi-static slot-level repetition for SPS group-common PDSCH</w:t>
            </w:r>
          </w:p>
          <w:p w14:paraId="5AA677B9" w14:textId="77777777" w:rsidR="007307BF" w:rsidRPr="00E9694C" w:rsidRDefault="007307BF" w:rsidP="007307BF">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4BE4D3" w14:textId="77777777" w:rsidR="007307BF" w:rsidRPr="00E9694C" w:rsidRDefault="007307BF" w:rsidP="007307BF">
            <w:pPr>
              <w:rPr>
                <w:rFonts w:ascii="Arial" w:eastAsia="ＭＳ 明朝" w:hAnsi="Arial" w:cs="Arial"/>
                <w:sz w:val="18"/>
                <w:szCs w:val="18"/>
                <w:lang w:val="en-US"/>
              </w:rPr>
            </w:pPr>
            <w:r w:rsidRPr="00E9694C">
              <w:rPr>
                <w:rFonts w:ascii="Arial" w:eastAsia="ＭＳ 明朝" w:hAnsi="Arial" w:cs="Arial"/>
                <w:sz w:val="18"/>
                <w:szCs w:val="18"/>
                <w:lang w:val="en-US"/>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964CB7" w14:textId="77777777" w:rsidR="007307BF" w:rsidRPr="00E9694C" w:rsidRDefault="007307BF" w:rsidP="007307BF">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9EF0E" w14:textId="77777777" w:rsidR="007307BF" w:rsidRPr="00E9694C" w:rsidRDefault="007307BF" w:rsidP="007307BF">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4DF7A" w14:textId="77777777" w:rsidR="007307BF" w:rsidRPr="00E9694C" w:rsidRDefault="007307BF" w:rsidP="007307BF">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9E1AAC" w14:textId="77777777" w:rsidR="007307BF" w:rsidRPr="00E9694C" w:rsidRDefault="007307BF" w:rsidP="007307BF">
            <w:pPr>
              <w:rPr>
                <w:rFonts w:ascii="Arial" w:eastAsia="SimSun" w:hAnsi="Arial" w:cs="Arial"/>
                <w:sz w:val="18"/>
                <w:szCs w:val="18"/>
                <w:lang w:val="en-US" w:eastAsia="zh-CN"/>
              </w:rPr>
            </w:pPr>
            <w:r w:rsidRPr="00E9694C">
              <w:rPr>
                <w:rFonts w:ascii="Arial" w:eastAsia="SimSun" w:hAnsi="Arial" w:cs="Arial"/>
                <w:sz w:val="18"/>
                <w:szCs w:val="18"/>
                <w:lang w:val="en-US"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1F9AC" w14:textId="77777777" w:rsidR="007307BF" w:rsidRPr="00E9694C" w:rsidRDefault="007307BF" w:rsidP="007307BF">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841660" w14:textId="77777777" w:rsidR="007307BF" w:rsidRPr="00E9694C" w:rsidRDefault="007307BF" w:rsidP="007307BF">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5B2105" w14:textId="77777777" w:rsidR="007307BF" w:rsidRPr="00E9694C" w:rsidRDefault="007307BF" w:rsidP="007307BF">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0E5C83" w14:textId="77777777" w:rsidR="007307BF" w:rsidRPr="00E9694C" w:rsidRDefault="007307BF" w:rsidP="007307BF">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FE10F" w14:textId="77777777" w:rsidR="007307BF" w:rsidRPr="00E9694C" w:rsidRDefault="007307BF" w:rsidP="007307BF">
            <w:pPr>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Optional with capability signalling</w:t>
            </w:r>
          </w:p>
        </w:tc>
      </w:tr>
      <w:tr w:rsidR="00815DAF" w:rsidRPr="00815DAF" w14:paraId="2F7A4FFA"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9C3EB5" w14:textId="77777777" w:rsidR="00815DAF" w:rsidRPr="00815DAF" w:rsidRDefault="00815DAF" w:rsidP="00815DAF">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1E79D2" w14:textId="77777777" w:rsidR="00815DAF" w:rsidRPr="00815DAF" w:rsidRDefault="00815DAF" w:rsidP="00815DAF">
            <w:pPr>
              <w:keepNext/>
              <w:keepLines/>
              <w:rPr>
                <w:rFonts w:ascii="Arial" w:eastAsia="SimSun" w:hAnsi="Arial" w:cs="Arial"/>
                <w:sz w:val="18"/>
                <w:szCs w:val="18"/>
                <w:lang w:val="en-US"/>
              </w:rPr>
            </w:pPr>
            <w:r w:rsidRPr="00815DAF">
              <w:rPr>
                <w:rFonts w:ascii="Arial" w:eastAsia="ＭＳ 明朝" w:hAnsi="Arial" w:cs="Arial"/>
                <w:sz w:val="18"/>
                <w:szCs w:val="18"/>
                <w:lang w:val="en-US"/>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3465DA"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3419A3"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 xml:space="preserve">1. Support of ACK/NACK based HARQ-ACK feedback, and support of enabling/disabling ACK/NACK based HARQ-ACK feedback configured by RRC signalling for SPS group-common PDSCH without PDCCH scheduling, </w:t>
            </w:r>
            <w:r w:rsidRPr="00815DAF">
              <w:rPr>
                <w:rFonts w:ascii="Arial" w:hAnsi="Arial" w:cs="Arial"/>
                <w:sz w:val="18"/>
                <w:szCs w:val="18"/>
                <w:highlight w:val="yellow"/>
                <w:lang w:val="en-US"/>
              </w:rPr>
              <w:t>[SPS group-common PDSCH activation, and SPS release PDCCH]</w:t>
            </w:r>
          </w:p>
          <w:p w14:paraId="08C859F6"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w:t>
            </w:r>
            <w:r w:rsidRPr="00815DAF">
              <w:rPr>
                <w:lang w:val="en-US"/>
              </w:rPr>
              <w:t xml:space="preserve"> </w:t>
            </w:r>
            <w:r w:rsidRPr="00815DAF">
              <w:rPr>
                <w:rFonts w:ascii="Arial" w:hAnsi="Arial" w:cs="Arial"/>
                <w:sz w:val="18"/>
                <w:szCs w:val="18"/>
                <w:lang w:val="en-US"/>
              </w:rPr>
              <w:t>Support of PTM retransmission for SPS multicast associated with G-CS-RNTI</w:t>
            </w:r>
          </w:p>
          <w:p w14:paraId="092FDA62"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3. Support of Type-1 and Type-2 HARQ-ACK CB for SPS multicast feedback only</w:t>
            </w:r>
          </w:p>
          <w:p w14:paraId="0BD994EE"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4.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333232"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1989CD"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82496" w14:textId="77777777" w:rsidR="00815DAF" w:rsidRPr="00815DAF" w:rsidRDefault="00815DAF" w:rsidP="00815DA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306149" w14:textId="77777777" w:rsidR="00815DAF" w:rsidRPr="00815DAF" w:rsidRDefault="00815DAF" w:rsidP="00815DAF">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122B4"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D56E5"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AB3A47" w14:textId="77777777" w:rsidR="00815DAF" w:rsidRPr="00815DAF" w:rsidRDefault="00815DAF" w:rsidP="00815DA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E77A48" w14:textId="77777777" w:rsidR="00815DAF" w:rsidRPr="00815DAF" w:rsidRDefault="00815DAF" w:rsidP="00815DA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4AD061" w14:textId="77777777" w:rsidR="00815DAF" w:rsidRPr="00815DAF" w:rsidRDefault="00815DAF" w:rsidP="00815DAF">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0A3B" w14:textId="77777777" w:rsidR="00815DAF" w:rsidRPr="00815DAF" w:rsidRDefault="00815DAF" w:rsidP="00815DAF">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r w:rsidR="0043066A" w:rsidRPr="00E9694C" w14:paraId="071E700F" w14:textId="77777777" w:rsidTr="0043066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4228F0" w14:textId="77777777" w:rsidR="0043066A" w:rsidRPr="00E9694C" w:rsidRDefault="0043066A" w:rsidP="0043066A">
            <w:pPr>
              <w:rPr>
                <w:rFonts w:ascii="Arial" w:eastAsia="ＭＳ 明朝" w:hAnsi="Arial" w:cs="Arial"/>
                <w:sz w:val="18"/>
                <w:szCs w:val="18"/>
                <w:lang w:val="en-US"/>
              </w:rPr>
            </w:pPr>
            <w:r w:rsidRPr="00E9694C">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950A2" w14:textId="77777777" w:rsidR="0043066A" w:rsidRPr="00E9694C" w:rsidRDefault="0043066A" w:rsidP="0043066A">
            <w:pPr>
              <w:rPr>
                <w:rFonts w:ascii="Arial" w:eastAsia="ＭＳ 明朝" w:hAnsi="Arial" w:cs="Arial"/>
                <w:sz w:val="18"/>
                <w:szCs w:val="18"/>
                <w:lang w:val="en-US"/>
              </w:rPr>
            </w:pPr>
            <w:r w:rsidRPr="00E9694C">
              <w:rPr>
                <w:rFonts w:ascii="Arial" w:eastAsia="ＭＳ 明朝" w:hAnsi="Arial" w:cs="Arial"/>
                <w:sz w:val="18"/>
                <w:szCs w:val="18"/>
                <w:lang w:val="en-US"/>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741B3" w14:textId="77777777" w:rsidR="0043066A" w:rsidRPr="00E9694C" w:rsidRDefault="0043066A" w:rsidP="0043066A">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704AC4" w14:textId="77777777" w:rsidR="0043066A" w:rsidRPr="00E9694C" w:rsidRDefault="0043066A" w:rsidP="00AE0EC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Support of DCI-based enabling/disabling ACK/NACK based HARQ-ACK feedback configured per G-CS-RNTI for multicast by RRC signaling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F119C5" w14:textId="77777777" w:rsidR="0043066A" w:rsidRPr="00E9694C" w:rsidRDefault="0043066A" w:rsidP="0043066A">
            <w:pPr>
              <w:rPr>
                <w:rFonts w:ascii="Arial" w:eastAsia="ＭＳ 明朝" w:hAnsi="Arial" w:cs="Arial"/>
                <w:sz w:val="18"/>
                <w:szCs w:val="18"/>
                <w:lang w:val="en-US"/>
              </w:rPr>
            </w:pPr>
            <w:r w:rsidRPr="00E9694C">
              <w:rPr>
                <w:rFonts w:ascii="Arial" w:eastAsia="ＭＳ 明朝" w:hAnsi="Arial" w:cs="Arial"/>
                <w:sz w:val="18"/>
                <w:szCs w:val="18"/>
                <w:lang w:val="en-US"/>
              </w:rPr>
              <w:t>33-5-1a,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7668DE" w14:textId="77777777" w:rsidR="0043066A" w:rsidRPr="00E9694C" w:rsidRDefault="0043066A" w:rsidP="0043066A">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1DF5F" w14:textId="77777777" w:rsidR="0043066A" w:rsidRPr="00E9694C" w:rsidRDefault="0043066A" w:rsidP="0043066A">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03075D" w14:textId="77777777" w:rsidR="0043066A" w:rsidRPr="00E9694C" w:rsidRDefault="0043066A" w:rsidP="0043066A">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E8268" w14:textId="77777777" w:rsidR="0043066A" w:rsidRPr="00E9694C" w:rsidRDefault="0043066A" w:rsidP="0043066A">
            <w:pPr>
              <w:rPr>
                <w:rFonts w:ascii="Arial" w:eastAsia="SimSun" w:hAnsi="Arial" w:cs="Arial"/>
                <w:sz w:val="18"/>
                <w:szCs w:val="18"/>
                <w:lang w:val="en-US" w:eastAsia="zh-CN"/>
              </w:rPr>
            </w:pPr>
            <w:r w:rsidRPr="00E9694C">
              <w:rPr>
                <w:rFonts w:ascii="Arial" w:eastAsia="SimSun" w:hAnsi="Arial" w:cs="Arial"/>
                <w:sz w:val="18"/>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DA0EE" w14:textId="77777777" w:rsidR="0043066A" w:rsidRPr="00E9694C" w:rsidRDefault="0043066A" w:rsidP="0043066A">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B39970" w14:textId="77777777" w:rsidR="0043066A" w:rsidRPr="00E9694C" w:rsidRDefault="0043066A" w:rsidP="0043066A">
            <w:pPr>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122266" w14:textId="77777777" w:rsidR="0043066A" w:rsidRPr="00E9694C" w:rsidRDefault="0043066A" w:rsidP="0043066A">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BE6C2F" w14:textId="77777777" w:rsidR="0043066A" w:rsidRPr="00E9694C" w:rsidRDefault="0043066A" w:rsidP="0043066A">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92BB3" w14:textId="77777777" w:rsidR="0043066A" w:rsidRPr="00E9694C" w:rsidRDefault="0043066A" w:rsidP="0043066A">
            <w:pPr>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Optional with capability signalling</w:t>
            </w:r>
          </w:p>
        </w:tc>
      </w:tr>
      <w:tr w:rsidR="005A5571" w:rsidRPr="00815DAF" w14:paraId="4AF29D1C"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79653E" w14:textId="77777777" w:rsidR="005A5571" w:rsidRPr="00815DAF" w:rsidRDefault="005A5571" w:rsidP="00AE0EC7">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2DC914" w14:textId="77777777" w:rsidR="005A5571" w:rsidRPr="00815DAF" w:rsidRDefault="005A5571" w:rsidP="00AE0EC7">
            <w:pPr>
              <w:keepNext/>
              <w:keepLines/>
              <w:rPr>
                <w:rFonts w:ascii="Arial" w:eastAsia="SimSun" w:hAnsi="Arial" w:cs="Arial"/>
                <w:sz w:val="18"/>
                <w:szCs w:val="18"/>
                <w:lang w:val="en-US"/>
              </w:rPr>
            </w:pPr>
            <w:r w:rsidRPr="00815DAF">
              <w:rPr>
                <w:rFonts w:ascii="Arial" w:eastAsia="ＭＳ 明朝" w:hAnsi="Arial" w:cs="Arial"/>
                <w:sz w:val="18"/>
                <w:szCs w:val="18"/>
                <w:lang w:val="en-US"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87B7AB" w14:textId="77777777" w:rsidR="005A5571" w:rsidRPr="00815DAF" w:rsidRDefault="005A5571"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en-US"/>
              </w:rPr>
              <w:t>NACK-only based HARQ-ACK feedback</w:t>
            </w:r>
            <w:r w:rsidRPr="00815DAF">
              <w:rPr>
                <w:rFonts w:ascii="Arial" w:eastAsia="ＭＳ 明朝" w:hAnsi="Arial" w:cs="Arial"/>
                <w:sz w:val="18"/>
                <w:szCs w:val="18"/>
                <w:lang w:val="en-US"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9DE5D3" w14:textId="77777777" w:rsidR="005A5571" w:rsidRPr="00815DAF" w:rsidRDefault="005A5571"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1) Support NACK-only based HARQ-ACK feedback, and support of enabling/disabling NACK-only based HARQ-ACK feedback configured by RRC signalling for SPS group-common PDSCH without PDCCH scheduling</w:t>
            </w:r>
          </w:p>
          <w:p w14:paraId="1086AD2B" w14:textId="77777777" w:rsidR="005A5571" w:rsidRPr="00815DAF" w:rsidRDefault="005A5571"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ADF21C" w14:textId="77777777" w:rsidR="005A5571" w:rsidRPr="00815DAF" w:rsidRDefault="005A5571"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2DEB72" w14:textId="77777777" w:rsidR="005A5571" w:rsidRPr="00815DAF" w:rsidRDefault="005A5571"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E5500" w14:textId="77777777" w:rsidR="005A5571" w:rsidRPr="00815DAF" w:rsidRDefault="005A5571" w:rsidP="00AE0EC7">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FF99A5" w14:textId="77777777" w:rsidR="005A5571" w:rsidRPr="00815DAF" w:rsidRDefault="005A5571" w:rsidP="00AE0EC7">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63512"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SimSun" w:hAnsi="Arial" w:cs="Arial"/>
                <w:sz w:val="18"/>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EBD1F"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ＭＳ 明朝" w:hAnsi="Arial" w:cs="Arial"/>
                <w:sz w:val="18"/>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4A0FFA"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ＭＳ 明朝" w:hAnsi="Arial" w:cs="Arial"/>
                <w:sz w:val="18"/>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53A8C3" w14:textId="77777777" w:rsidR="005A5571" w:rsidRPr="00815DAF" w:rsidRDefault="005A5571" w:rsidP="00AE0EC7">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7E0A80" w14:textId="77777777" w:rsidR="005A5571" w:rsidRPr="00815DAF" w:rsidRDefault="005A5571" w:rsidP="00AE0EC7">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572D2" w14:textId="77777777" w:rsidR="005A5571" w:rsidRPr="00815DAF" w:rsidRDefault="005A5571" w:rsidP="00AE0EC7">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r w:rsidR="005A5571" w:rsidRPr="00815DAF" w14:paraId="2743028E"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820533" w14:textId="77777777" w:rsidR="005A5571" w:rsidRPr="00815DAF" w:rsidRDefault="005A5571" w:rsidP="00AE0EC7">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E610E" w14:textId="77777777" w:rsidR="005A5571" w:rsidRPr="00815DAF" w:rsidRDefault="005A5571" w:rsidP="00AE0EC7">
            <w:pPr>
              <w:keepNext/>
              <w:keepLines/>
              <w:rPr>
                <w:rFonts w:ascii="Arial" w:eastAsia="SimSun" w:hAnsi="Arial" w:cs="Arial"/>
                <w:sz w:val="18"/>
                <w:szCs w:val="18"/>
                <w:lang w:val="en-US"/>
              </w:rPr>
            </w:pPr>
            <w:r w:rsidRPr="00815DAF">
              <w:rPr>
                <w:rFonts w:ascii="Arial" w:eastAsia="ＭＳ 明朝" w:hAnsi="Arial" w:cs="Arial"/>
                <w:sz w:val="18"/>
                <w:szCs w:val="18"/>
                <w:lang w:val="en-US"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ADFC4D" w14:textId="77777777" w:rsidR="005A5571" w:rsidRPr="00815DAF" w:rsidRDefault="005A5571"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en-US"/>
              </w:rPr>
              <w:t xml:space="preserve">DCI-based enabling/disabling NACK-only based feedback </w:t>
            </w:r>
            <w:r w:rsidRPr="00815DAF">
              <w:rPr>
                <w:rFonts w:ascii="Arial" w:eastAsia="ＭＳ 明朝" w:hAnsi="Arial" w:cs="Arial"/>
                <w:sz w:val="18"/>
                <w:szCs w:val="18"/>
                <w:lang w:val="en-US"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4E1DF" w14:textId="77777777" w:rsidR="005A5571" w:rsidRPr="00815DAF" w:rsidRDefault="005A5571"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of DCI-based enabling/disabling NACK-only based HARQ-ACK feedback configured per G-CS-RNTI for multicast by RRC signaling</w:t>
            </w:r>
            <w:r w:rsidRPr="00815DAF">
              <w:rPr>
                <w:lang w:val="en-US"/>
              </w:rPr>
              <w:t xml:space="preserve"> </w:t>
            </w:r>
            <w:r w:rsidRPr="00815DAF">
              <w:rPr>
                <w:rFonts w:ascii="Arial" w:hAnsi="Arial" w:cs="Arial"/>
                <w:sz w:val="18"/>
                <w:szCs w:val="18"/>
                <w:lang w:val="en-US"/>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4A284A" w14:textId="77777777" w:rsidR="005A5571" w:rsidRPr="00815DAF" w:rsidRDefault="005A5571"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33-5-1f,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F87786" w14:textId="77777777" w:rsidR="005A5571" w:rsidRPr="00815DAF" w:rsidRDefault="005A5571"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E24F2" w14:textId="77777777" w:rsidR="005A5571" w:rsidRPr="00815DAF" w:rsidRDefault="005A5571" w:rsidP="00AE0EC7">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AC4CE0" w14:textId="77777777" w:rsidR="005A5571" w:rsidRPr="00815DAF" w:rsidRDefault="005A5571" w:rsidP="00AE0EC7">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E1BF7"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SimSun" w:hAnsi="Arial" w:cs="Arial"/>
                <w:sz w:val="18"/>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3D6D4"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ＭＳ 明朝" w:hAnsi="Arial" w:cs="Arial"/>
                <w:sz w:val="18"/>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6565D8"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ＭＳ 明朝" w:hAnsi="Arial" w:cs="Arial"/>
                <w:sz w:val="18"/>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00FFB7" w14:textId="77777777" w:rsidR="005A5571" w:rsidRPr="00815DAF" w:rsidRDefault="005A5571" w:rsidP="00AE0EC7">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5EC6DB" w14:textId="77777777" w:rsidR="005A5571" w:rsidRPr="00815DAF" w:rsidRDefault="005A5571" w:rsidP="00AE0EC7">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F7BF4" w14:textId="77777777" w:rsidR="005A5571" w:rsidRPr="00815DAF" w:rsidRDefault="005A5571" w:rsidP="00AE0EC7">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bl>
    <w:p w14:paraId="5613E678" w14:textId="30763C33" w:rsidR="00815DAF" w:rsidRPr="00E9694C" w:rsidRDefault="00815DAF" w:rsidP="00815DAF">
      <w:pPr>
        <w:snapToGrid w:val="0"/>
        <w:spacing w:afterLines="50" w:after="120"/>
        <w:jc w:val="both"/>
        <w:rPr>
          <w:rFonts w:eastAsiaTheme="minorEastAsia"/>
          <w:sz w:val="22"/>
          <w:szCs w:val="22"/>
          <w:lang w:val="en-US"/>
        </w:rPr>
      </w:pPr>
    </w:p>
    <w:p w14:paraId="42F03DDA" w14:textId="25A87EDB" w:rsidR="00815DAF" w:rsidRPr="00E9694C" w:rsidRDefault="0043066A"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For FG</w:t>
      </w:r>
      <w:r w:rsidR="00E9694C" w:rsidRPr="00E9694C">
        <w:rPr>
          <w:rFonts w:eastAsiaTheme="minorEastAsia"/>
          <w:sz w:val="22"/>
          <w:szCs w:val="22"/>
          <w:lang w:val="en-US"/>
        </w:rPr>
        <w:t>s</w:t>
      </w:r>
      <w:r w:rsidRPr="00E9694C">
        <w:rPr>
          <w:rFonts w:eastAsiaTheme="minorEastAsia"/>
          <w:sz w:val="22"/>
          <w:szCs w:val="22"/>
          <w:lang w:val="en-US"/>
        </w:rPr>
        <w:t xml:space="preserve"> 33-5-</w:t>
      </w:r>
      <w:r w:rsidR="00E9694C" w:rsidRPr="00E9694C">
        <w:rPr>
          <w:rFonts w:eastAsiaTheme="minorEastAsia"/>
          <w:sz w:val="22"/>
          <w:szCs w:val="22"/>
          <w:lang w:val="en-US"/>
        </w:rPr>
        <w:t>1/</w:t>
      </w:r>
      <w:r w:rsidRPr="00E9694C">
        <w:rPr>
          <w:rFonts w:eastAsiaTheme="minorEastAsia"/>
          <w:sz w:val="22"/>
          <w:szCs w:val="22"/>
          <w:lang w:val="en-US"/>
        </w:rPr>
        <w:t xml:space="preserve">1a, </w:t>
      </w:r>
      <w:r w:rsidR="00E9694C" w:rsidRPr="00E9694C">
        <w:rPr>
          <w:rFonts w:eastAsiaTheme="minorEastAsia"/>
          <w:sz w:val="22"/>
          <w:szCs w:val="22"/>
          <w:lang w:val="en-US"/>
        </w:rPr>
        <w:t>it seems that the discussion point is not UE capability perspective but exact specification-based UE behavior. For HARQ feedback enabling/disabling and SPS activation/release, the following description can be found in 38.213.</w:t>
      </w:r>
    </w:p>
    <w:tbl>
      <w:tblPr>
        <w:tblStyle w:val="afc"/>
        <w:tblW w:w="0" w:type="auto"/>
        <w:tblLook w:val="04A0" w:firstRow="1" w:lastRow="0" w:firstColumn="1" w:lastColumn="0" w:noHBand="0" w:noVBand="1"/>
      </w:tblPr>
      <w:tblGrid>
        <w:gridCol w:w="22383"/>
      </w:tblGrid>
      <w:tr w:rsidR="00E9694C" w:rsidRPr="00E9694C" w14:paraId="63427C35" w14:textId="77777777" w:rsidTr="00E9694C">
        <w:tc>
          <w:tcPr>
            <w:tcW w:w="22383" w:type="dxa"/>
          </w:tcPr>
          <w:p w14:paraId="5E865A49" w14:textId="6B86ED5A" w:rsidR="00E9694C" w:rsidRPr="00E9694C" w:rsidRDefault="00E9694C"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 UE can be configured per G-RNTI for multicast or per G-CS-RNTI, by harq-FeedbackEnablerMulticast with value set to 'enabled', to provide HARQ-ACK information for PDSCH receptions. </w:t>
            </w:r>
            <w:r w:rsidRPr="00E9694C">
              <w:rPr>
                <w:rFonts w:eastAsiaTheme="minorEastAsia"/>
                <w:b/>
                <w:bCs/>
                <w:color w:val="FF0000"/>
                <w:sz w:val="22"/>
                <w:szCs w:val="22"/>
                <w:lang w:val="en-US"/>
              </w:rPr>
              <w:t xml:space="preserve">When the UE is not provided harq-FeedbackEnablerMulticast for a G-RNTI for multicast or G-CS-RNTI and pdsch-HARQ-ACK-Codebook = dynamic for multicast HARQ-ACK information, the UE does not provide HARQ-ACK information for respective PDSCH receptions. </w:t>
            </w:r>
            <w:r w:rsidRPr="00E9694C">
              <w:rPr>
                <w:rFonts w:eastAsiaTheme="minorEastAsia"/>
                <w:sz w:val="22"/>
                <w:szCs w:val="22"/>
                <w:lang w:val="en-US"/>
              </w:rPr>
              <w:t>If a UE is provided harq-FeedbackEnablerMulticast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scheduled by multicast DCI format 4_2 based on an indication by the multicast DCI format 4_2 associated with the G-RNTI for multicast or the G-CS-RNTI [4, TS 38.212]. If a UE is provided pdsch-HARQ-ACK-Codebook = semi-static for multicast HARQ-ACK information, the UE does not expect to be provided harq-FeedbackEnablerMulticast with value set to 'dci-enabler' for a G-RNTI or a G-CS-RNTI.</w:t>
            </w:r>
          </w:p>
        </w:tc>
      </w:tr>
    </w:tbl>
    <w:p w14:paraId="60831E25" w14:textId="4C176A94" w:rsidR="00E9694C" w:rsidRPr="00E9694C" w:rsidRDefault="00E9694C" w:rsidP="00815DAF">
      <w:pPr>
        <w:snapToGrid w:val="0"/>
        <w:spacing w:afterLines="50" w:after="120"/>
        <w:jc w:val="both"/>
        <w:rPr>
          <w:rFonts w:eastAsiaTheme="minorEastAsia"/>
          <w:sz w:val="22"/>
          <w:szCs w:val="22"/>
          <w:lang w:val="en-US"/>
        </w:rPr>
      </w:pPr>
    </w:p>
    <w:p w14:paraId="3960937F" w14:textId="5C430BDE" w:rsidR="00E9694C" w:rsidRPr="00E9694C" w:rsidRDefault="00E9694C"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Based on the above text with red color</w:t>
      </w:r>
      <w:r w:rsidR="000622D7">
        <w:rPr>
          <w:rFonts w:eastAsiaTheme="minorEastAsia"/>
          <w:sz w:val="22"/>
          <w:szCs w:val="22"/>
          <w:lang w:val="en-US"/>
        </w:rPr>
        <w:t xml:space="preserve">, especially ‘for respective </w:t>
      </w:r>
      <w:r w:rsidR="000622D7" w:rsidRPr="000622D7">
        <w:rPr>
          <w:rFonts w:eastAsiaTheme="minorEastAsia"/>
          <w:b/>
          <w:bCs/>
          <w:sz w:val="22"/>
          <w:szCs w:val="22"/>
          <w:u w:val="single"/>
          <w:lang w:val="en-US"/>
        </w:rPr>
        <w:t>PDSCH</w:t>
      </w:r>
      <w:r w:rsidR="000622D7">
        <w:rPr>
          <w:rFonts w:eastAsiaTheme="minorEastAsia"/>
          <w:sz w:val="22"/>
          <w:szCs w:val="22"/>
          <w:lang w:val="en-US"/>
        </w:rPr>
        <w:t xml:space="preserve"> receptions’</w:t>
      </w:r>
      <w:r w:rsidRPr="00E9694C">
        <w:rPr>
          <w:rFonts w:eastAsiaTheme="minorEastAsia"/>
          <w:sz w:val="22"/>
          <w:szCs w:val="22"/>
          <w:lang w:val="en-US"/>
        </w:rPr>
        <w:t xml:space="preserve">, </w:t>
      </w:r>
      <w:r w:rsidR="000622D7">
        <w:rPr>
          <w:rFonts w:eastAsiaTheme="minorEastAsia"/>
          <w:sz w:val="22"/>
          <w:szCs w:val="22"/>
          <w:lang w:val="en-US"/>
        </w:rPr>
        <w:t>the correct UE behavior can be interpreted as whether HARQ feedback for activation (i.e., for initial SPS PDSCH</w:t>
      </w:r>
      <w:r w:rsidR="00D92FC1">
        <w:rPr>
          <w:rFonts w:eastAsiaTheme="minorEastAsia"/>
          <w:sz w:val="22"/>
          <w:szCs w:val="22"/>
          <w:lang w:val="en-US"/>
        </w:rPr>
        <w:t xml:space="preserve"> after activation</w:t>
      </w:r>
      <w:r w:rsidR="000622D7">
        <w:rPr>
          <w:rFonts w:eastAsiaTheme="minorEastAsia"/>
          <w:sz w:val="22"/>
          <w:szCs w:val="22"/>
          <w:lang w:val="en-US"/>
        </w:rPr>
        <w:t>) is determined by the enabling/disabling signaling and HARQ feedback for release PDCCH is always performed regardless of the enabling/disabling signaling. If this interpretation is common among companies, activation part should be maintained in FG 33-5-1a while release part should be moved to FG 33-5-1.</w:t>
      </w:r>
    </w:p>
    <w:p w14:paraId="08FFCC79" w14:textId="2015350E" w:rsidR="00775120" w:rsidRDefault="00775120" w:rsidP="00815DAF">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2</w:t>
      </w:r>
      <w:r w:rsidRPr="00E9694C">
        <w:rPr>
          <w:rFonts w:eastAsiaTheme="minorEastAsia"/>
          <w:b/>
          <w:iCs/>
          <w:sz w:val="22"/>
          <w:szCs w:val="22"/>
          <w:lang w:val="en-US"/>
        </w:rPr>
        <w:t xml:space="preserve">: </w:t>
      </w:r>
      <w:r w:rsidR="000622D7">
        <w:rPr>
          <w:rFonts w:eastAsiaTheme="minorEastAsia"/>
          <w:b/>
          <w:iCs/>
          <w:sz w:val="22"/>
          <w:szCs w:val="22"/>
          <w:lang w:val="en-US"/>
        </w:rPr>
        <w:t>Update FGs 33-5-1 and 33-5-1a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2FC1" w:rsidRPr="00E9694C" w14:paraId="3DDF34BB" w14:textId="77777777" w:rsidTr="00D92FC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5CC787" w14:textId="77777777" w:rsidR="00D92FC1" w:rsidRPr="00E9694C" w:rsidRDefault="00D92FC1" w:rsidP="00D92FC1">
            <w:pPr>
              <w:keepNext/>
              <w:keepLines/>
              <w:rPr>
                <w:rFonts w:ascii="Arial" w:eastAsia="ＭＳ 明朝" w:hAnsi="Arial" w:cs="Arial"/>
                <w:sz w:val="18"/>
                <w:szCs w:val="18"/>
                <w:lang w:val="en-US"/>
              </w:rPr>
            </w:pPr>
            <w:r w:rsidRPr="00E9694C">
              <w:rPr>
                <w:rFonts w:ascii="Arial" w:eastAsia="ＭＳ 明朝" w:hAnsi="Arial" w:cs="Arial"/>
                <w:sz w:val="18"/>
                <w:szCs w:val="18"/>
                <w:lang w:val="en-US"/>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5F44C2" w14:textId="77777777" w:rsidR="00D92FC1" w:rsidRPr="00E9694C" w:rsidRDefault="00D92FC1" w:rsidP="00D92FC1">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DA197" w14:textId="77777777" w:rsidR="00D92FC1" w:rsidRPr="00E9694C" w:rsidRDefault="00D92FC1" w:rsidP="00D92FC1">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 xml:space="preserve">SPS </w:t>
            </w:r>
            <w:proofErr w:type="gramStart"/>
            <w:r w:rsidRPr="00E9694C">
              <w:rPr>
                <w:rFonts w:ascii="Arial" w:eastAsia="ＭＳ 明朝" w:hAnsi="Arial" w:cs="Arial"/>
                <w:sz w:val="18"/>
                <w:szCs w:val="18"/>
                <w:lang w:val="en-US" w:eastAsia="zh-CN"/>
              </w:rPr>
              <w:t>group-common</w:t>
            </w:r>
            <w:proofErr w:type="gramEnd"/>
            <w:r w:rsidRPr="00E9694C">
              <w:rPr>
                <w:rFonts w:ascii="Arial" w:eastAsia="ＭＳ 明朝" w:hAnsi="Arial" w:cs="Arial"/>
                <w:sz w:val="18"/>
                <w:szCs w:val="18"/>
                <w:lang w:val="en-US" w:eastAsia="zh-CN"/>
              </w:rPr>
              <w:t xml:space="preserve"> PDSCH for multicast on PCell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8CF2E6" w14:textId="77777777" w:rsidR="00D92FC1" w:rsidRPr="00E9694C" w:rsidRDefault="00D92FC1" w:rsidP="00AE0EC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 xml:space="preserve">1. Support one SPS </w:t>
            </w:r>
            <w:proofErr w:type="gramStart"/>
            <w:r w:rsidRPr="00E9694C">
              <w:rPr>
                <w:rFonts w:ascii="Arial" w:hAnsi="Arial" w:cs="Arial"/>
                <w:sz w:val="18"/>
                <w:szCs w:val="18"/>
                <w:lang w:val="en-US"/>
              </w:rPr>
              <w:t>group-common</w:t>
            </w:r>
            <w:proofErr w:type="gramEnd"/>
            <w:r w:rsidRPr="00E9694C">
              <w:rPr>
                <w:rFonts w:ascii="Arial" w:hAnsi="Arial" w:cs="Arial"/>
                <w:sz w:val="18"/>
                <w:szCs w:val="18"/>
                <w:lang w:val="en-US"/>
              </w:rPr>
              <w:t xml:space="preserve"> PDSCH configuration for multicast</w:t>
            </w:r>
          </w:p>
          <w:p w14:paraId="404F419D" w14:textId="4E594F1A" w:rsidR="00D92FC1" w:rsidRDefault="00D92FC1" w:rsidP="00AE0EC7">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2. Support {2, 4, 8} times semi-static slot-level repetition for SPS group-common PDSCH</w:t>
            </w:r>
          </w:p>
          <w:p w14:paraId="533C8371" w14:textId="7AB16B6C" w:rsidR="00044FA9" w:rsidRPr="00044FA9" w:rsidRDefault="00044FA9" w:rsidP="00AE0EC7">
            <w:pPr>
              <w:autoSpaceDE w:val="0"/>
              <w:autoSpaceDN w:val="0"/>
              <w:adjustRightInd w:val="0"/>
              <w:snapToGrid w:val="0"/>
              <w:spacing w:afterLines="50" w:after="120"/>
              <w:contextualSpacing/>
              <w:jc w:val="both"/>
              <w:rPr>
                <w:rFonts w:ascii="Arial" w:hAnsi="Arial" w:cs="Arial"/>
                <w:color w:val="FF0000"/>
                <w:sz w:val="18"/>
                <w:szCs w:val="18"/>
                <w:lang w:val="en-US"/>
              </w:rPr>
            </w:pPr>
            <w:r w:rsidRPr="00044FA9">
              <w:rPr>
                <w:rFonts w:ascii="Arial" w:hAnsi="Arial" w:cs="Arial" w:hint="eastAsia"/>
                <w:color w:val="FF0000"/>
                <w:sz w:val="18"/>
                <w:szCs w:val="18"/>
                <w:lang w:val="en-US"/>
              </w:rPr>
              <w:t>3</w:t>
            </w:r>
            <w:r w:rsidRPr="00044FA9">
              <w:rPr>
                <w:rFonts w:ascii="Arial" w:hAnsi="Arial" w:cs="Arial"/>
                <w:color w:val="FF0000"/>
                <w:sz w:val="18"/>
                <w:szCs w:val="18"/>
                <w:lang w:val="en-US"/>
              </w:rPr>
              <w:t>. ACK/NACK-based HARQ-ACK feedback for SPS release associated with G-CS-RNTI</w:t>
            </w:r>
          </w:p>
          <w:p w14:paraId="3B94F8A1" w14:textId="77777777" w:rsidR="00D92FC1" w:rsidRPr="00E9694C" w:rsidRDefault="00D92FC1" w:rsidP="00AE0EC7">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131519" w14:textId="77777777" w:rsidR="00D92FC1" w:rsidRPr="00E9694C" w:rsidRDefault="00D92FC1" w:rsidP="00D92FC1">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1D4D67" w14:textId="77777777" w:rsidR="00D92FC1" w:rsidRPr="00E9694C" w:rsidRDefault="00D92FC1" w:rsidP="00D92FC1">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F42C8" w14:textId="77777777" w:rsidR="00D92FC1" w:rsidRPr="00E9694C" w:rsidRDefault="00D92FC1" w:rsidP="00D92FC1">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21CEBF" w14:textId="77777777" w:rsidR="00D92FC1" w:rsidRPr="00E9694C" w:rsidRDefault="00D92FC1" w:rsidP="00D92FC1">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0531EF" w14:textId="77777777" w:rsidR="00D92FC1" w:rsidRPr="00E9694C" w:rsidRDefault="00D92FC1" w:rsidP="00D92FC1">
            <w:pPr>
              <w:keepNext/>
              <w:keepLines/>
              <w:rPr>
                <w:rFonts w:ascii="Arial" w:eastAsia="SimSun" w:hAnsi="Arial" w:cs="Arial"/>
                <w:sz w:val="18"/>
                <w:szCs w:val="18"/>
                <w:lang w:val="en-US" w:eastAsia="zh-CN"/>
              </w:rPr>
            </w:pPr>
            <w:r w:rsidRPr="00E9694C">
              <w:rPr>
                <w:rFonts w:ascii="Arial" w:eastAsia="SimSun" w:hAnsi="Arial" w:cs="Arial"/>
                <w:sz w:val="18"/>
                <w:szCs w:val="18"/>
                <w:lang w:val="en-US"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9484F" w14:textId="77777777" w:rsidR="00D92FC1" w:rsidRPr="00E9694C" w:rsidRDefault="00D92FC1" w:rsidP="00D92FC1">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37D82B" w14:textId="77777777" w:rsidR="00D92FC1" w:rsidRPr="00E9694C" w:rsidRDefault="00D92FC1" w:rsidP="00D92FC1">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6C9873" w14:textId="77777777" w:rsidR="00D92FC1" w:rsidRPr="00E9694C" w:rsidRDefault="00D92FC1" w:rsidP="00D92FC1">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2161C7" w14:textId="77777777" w:rsidR="00D92FC1" w:rsidRPr="00E9694C" w:rsidRDefault="00D92FC1" w:rsidP="00D92FC1">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0C0BE" w14:textId="77777777" w:rsidR="00D92FC1" w:rsidRPr="00E9694C" w:rsidRDefault="00D92FC1" w:rsidP="00D92FC1">
            <w:pPr>
              <w:keepNext/>
              <w:keepLines/>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Optional with capability signalling</w:t>
            </w:r>
          </w:p>
        </w:tc>
      </w:tr>
      <w:tr w:rsidR="00775120" w:rsidRPr="00815DAF" w14:paraId="047F9482"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4C1824" w14:textId="77777777" w:rsidR="00775120" w:rsidRPr="00815DAF" w:rsidRDefault="00775120" w:rsidP="00AE0EC7">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46D37A" w14:textId="77777777" w:rsidR="00775120" w:rsidRPr="00815DAF" w:rsidRDefault="00775120" w:rsidP="00AE0EC7">
            <w:pPr>
              <w:keepNext/>
              <w:keepLines/>
              <w:rPr>
                <w:rFonts w:ascii="Arial" w:eastAsia="SimSun" w:hAnsi="Arial" w:cs="Arial"/>
                <w:sz w:val="18"/>
                <w:szCs w:val="18"/>
                <w:lang w:val="en-US"/>
              </w:rPr>
            </w:pPr>
            <w:r w:rsidRPr="00815DAF">
              <w:rPr>
                <w:rFonts w:ascii="Arial" w:eastAsia="ＭＳ 明朝" w:hAnsi="Arial" w:cs="Arial"/>
                <w:sz w:val="18"/>
                <w:szCs w:val="18"/>
                <w:lang w:val="en-US"/>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2BC437" w14:textId="77777777" w:rsidR="00775120" w:rsidRPr="00815DAF" w:rsidRDefault="00775120"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13441A" w14:textId="2C4551CA" w:rsidR="00775120" w:rsidRPr="00815DAF" w:rsidRDefault="00775120"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1. Support of ACK/NACK based HARQ-ACK feedback, and support of enabling/disabling ACK/NACK based HARQ-ACK feedback configured by RRC signalling for SPS group-common PDSCH without PDCCH scheduling</w:t>
            </w:r>
            <w:r w:rsidRPr="00815DAF">
              <w:rPr>
                <w:rFonts w:ascii="Arial" w:hAnsi="Arial" w:cs="Arial"/>
                <w:strike/>
                <w:color w:val="FF0000"/>
                <w:sz w:val="18"/>
                <w:szCs w:val="18"/>
                <w:lang w:val="en-US"/>
              </w:rPr>
              <w:t>,</w:t>
            </w:r>
            <w:r w:rsidRPr="00815DAF">
              <w:rPr>
                <w:rFonts w:ascii="Arial" w:hAnsi="Arial" w:cs="Arial"/>
                <w:sz w:val="18"/>
                <w:szCs w:val="18"/>
                <w:lang w:val="en-US"/>
              </w:rPr>
              <w:t xml:space="preserve"> </w:t>
            </w:r>
            <w:r w:rsidRPr="00815DAF">
              <w:rPr>
                <w:rFonts w:ascii="Arial" w:hAnsi="Arial" w:cs="Arial"/>
                <w:strike/>
                <w:color w:val="FF0000"/>
                <w:sz w:val="18"/>
                <w:szCs w:val="18"/>
                <w:lang w:val="en-US"/>
              </w:rPr>
              <w:t>[</w:t>
            </w:r>
            <w:r w:rsidR="00D92FC1" w:rsidRPr="00044FA9">
              <w:rPr>
                <w:rFonts w:ascii="Arial" w:hAnsi="Arial" w:cs="Arial"/>
                <w:color w:val="FF0000"/>
                <w:sz w:val="18"/>
                <w:szCs w:val="18"/>
                <w:lang w:val="en-US"/>
              </w:rPr>
              <w:t xml:space="preserve">and </w:t>
            </w:r>
            <w:r w:rsidRPr="00815DAF">
              <w:rPr>
                <w:rFonts w:ascii="Arial" w:hAnsi="Arial" w:cs="Arial"/>
                <w:sz w:val="18"/>
                <w:szCs w:val="18"/>
                <w:lang w:val="en-US"/>
              </w:rPr>
              <w:t>SPS group-common PDSCH activation</w:t>
            </w:r>
            <w:r w:rsidR="00D92FC1" w:rsidRPr="00044FA9">
              <w:rPr>
                <w:rFonts w:ascii="Arial" w:hAnsi="Arial" w:cs="Arial"/>
                <w:sz w:val="18"/>
                <w:szCs w:val="18"/>
                <w:lang w:val="en-US"/>
              </w:rPr>
              <w:t xml:space="preserve"> </w:t>
            </w:r>
            <w:r w:rsidR="00D92FC1" w:rsidRPr="00044FA9">
              <w:rPr>
                <w:rFonts w:ascii="Arial" w:hAnsi="Arial" w:cs="Arial"/>
                <w:color w:val="FF0000"/>
                <w:sz w:val="18"/>
                <w:szCs w:val="18"/>
                <w:lang w:val="en-US"/>
              </w:rPr>
              <w:t>(i.e., initial SPS PDSCH after activation)</w:t>
            </w:r>
            <w:r w:rsidRPr="00815DAF">
              <w:rPr>
                <w:rFonts w:ascii="Arial" w:hAnsi="Arial" w:cs="Arial"/>
                <w:strike/>
                <w:color w:val="FF0000"/>
                <w:sz w:val="18"/>
                <w:szCs w:val="18"/>
                <w:lang w:val="en-US"/>
              </w:rPr>
              <w:t>, and SPS release PDCCH]</w:t>
            </w:r>
          </w:p>
          <w:p w14:paraId="48287648" w14:textId="77777777" w:rsidR="00775120" w:rsidRPr="00815DAF" w:rsidRDefault="00775120"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w:t>
            </w:r>
            <w:r w:rsidRPr="00815DAF">
              <w:rPr>
                <w:lang w:val="en-US"/>
              </w:rPr>
              <w:t xml:space="preserve"> </w:t>
            </w:r>
            <w:r w:rsidRPr="00815DAF">
              <w:rPr>
                <w:rFonts w:ascii="Arial" w:hAnsi="Arial" w:cs="Arial"/>
                <w:sz w:val="18"/>
                <w:szCs w:val="18"/>
                <w:lang w:val="en-US"/>
              </w:rPr>
              <w:t>Support of PTM retransmission for SPS multicast associated with G-CS-RNTI</w:t>
            </w:r>
          </w:p>
          <w:p w14:paraId="534E8404" w14:textId="77777777" w:rsidR="00775120" w:rsidRPr="00815DAF" w:rsidRDefault="00775120"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3. Support of Type-1 and Type-2 HARQ-ACK CB for SPS multicast feedback only</w:t>
            </w:r>
          </w:p>
          <w:p w14:paraId="062B81D2" w14:textId="77777777" w:rsidR="00775120" w:rsidRPr="00815DAF" w:rsidRDefault="00775120"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4.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200C23" w14:textId="77777777" w:rsidR="00775120" w:rsidRPr="00815DAF" w:rsidRDefault="00775120"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7E730E" w14:textId="77777777" w:rsidR="00775120" w:rsidRPr="00815DAF" w:rsidRDefault="00775120"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0BFD9" w14:textId="77777777" w:rsidR="00775120" w:rsidRPr="00815DAF" w:rsidRDefault="00775120" w:rsidP="00AE0EC7">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CA08D" w14:textId="77777777" w:rsidR="00775120" w:rsidRPr="00815DAF" w:rsidRDefault="00775120" w:rsidP="00AE0EC7">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82E51" w14:textId="77777777" w:rsidR="00775120" w:rsidRPr="00815DAF" w:rsidRDefault="00775120" w:rsidP="00AE0EC7">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5C540" w14:textId="77777777" w:rsidR="00775120" w:rsidRPr="00815DAF" w:rsidRDefault="00775120"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8CEA56" w14:textId="77777777" w:rsidR="00775120" w:rsidRPr="00815DAF" w:rsidRDefault="00775120" w:rsidP="00AE0EC7">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06C707" w14:textId="77777777" w:rsidR="00775120" w:rsidRPr="00815DAF" w:rsidRDefault="00775120" w:rsidP="00AE0EC7">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0E0C98" w14:textId="77777777" w:rsidR="00775120" w:rsidRPr="00815DAF" w:rsidRDefault="00775120" w:rsidP="00AE0EC7">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5EDC6" w14:textId="77777777" w:rsidR="00775120" w:rsidRPr="00815DAF" w:rsidRDefault="00775120" w:rsidP="00AE0EC7">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bl>
    <w:p w14:paraId="44D9EF2C" w14:textId="77777777" w:rsidR="00775120" w:rsidRPr="00E9694C" w:rsidRDefault="00775120" w:rsidP="00815DAF">
      <w:pPr>
        <w:snapToGrid w:val="0"/>
        <w:spacing w:afterLines="50" w:after="120"/>
        <w:jc w:val="both"/>
        <w:rPr>
          <w:rFonts w:eastAsiaTheme="minorEastAsia"/>
          <w:sz w:val="22"/>
          <w:szCs w:val="22"/>
          <w:lang w:val="en-US"/>
        </w:rPr>
      </w:pPr>
    </w:p>
    <w:p w14:paraId="37AD3D90" w14:textId="6533A5A8" w:rsidR="005A5571" w:rsidRPr="00E9694C" w:rsidRDefault="005A5571"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For FG 33-5-1</w:t>
      </w:r>
      <w:r w:rsidR="00D96A68" w:rsidRPr="00E9694C">
        <w:rPr>
          <w:rFonts w:eastAsiaTheme="minorEastAsia"/>
          <w:sz w:val="22"/>
          <w:szCs w:val="22"/>
          <w:lang w:val="en-US"/>
        </w:rPr>
        <w:t>f</w:t>
      </w:r>
      <w:r w:rsidRPr="00E9694C">
        <w:rPr>
          <w:rFonts w:eastAsiaTheme="minorEastAsia"/>
          <w:sz w:val="22"/>
          <w:szCs w:val="22"/>
          <w:lang w:val="en-US"/>
        </w:rPr>
        <w:t xml:space="preserve">, </w:t>
      </w:r>
      <w:r w:rsidR="00D96A68" w:rsidRPr="00E9694C">
        <w:rPr>
          <w:rFonts w:eastAsiaTheme="minorEastAsia"/>
          <w:sz w:val="22"/>
          <w:szCs w:val="22"/>
          <w:lang w:val="en-US"/>
        </w:rPr>
        <w:t xml:space="preserve">we do not see any reason to adopt different reporting types between ACK/NACK based feedback (FG 33-5-1a) and NACK-only based feedback (FG 33-5-1f). </w:t>
      </w:r>
      <w:r w:rsidR="00775120" w:rsidRPr="00E9694C">
        <w:rPr>
          <w:rFonts w:eastAsiaTheme="minorEastAsia"/>
          <w:sz w:val="22"/>
          <w:szCs w:val="22"/>
          <w:lang w:val="en-US"/>
        </w:rPr>
        <w:t>‘</w:t>
      </w:r>
      <w:proofErr w:type="gramStart"/>
      <w:r w:rsidR="00775120" w:rsidRPr="00E9694C">
        <w:rPr>
          <w:rFonts w:eastAsiaTheme="minorEastAsia"/>
          <w:sz w:val="22"/>
          <w:szCs w:val="22"/>
          <w:lang w:val="en-US"/>
        </w:rPr>
        <w:t>per</w:t>
      </w:r>
      <w:proofErr w:type="gramEnd"/>
      <w:r w:rsidR="00775120" w:rsidRPr="00E9694C">
        <w:rPr>
          <w:rFonts w:eastAsiaTheme="minorEastAsia"/>
          <w:sz w:val="22"/>
          <w:szCs w:val="22"/>
          <w:lang w:val="en-US"/>
        </w:rPr>
        <w:t xml:space="preserve"> BC’ should be supported as in FG 33-5-1a.</w:t>
      </w:r>
    </w:p>
    <w:p w14:paraId="0967183E" w14:textId="1A00E392" w:rsidR="00775120" w:rsidRPr="00E9694C" w:rsidRDefault="00775120"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For FG 33-5-1g, from similar reason to the above, ‘per band’ should be supported as in FG 33-5-1b.</w:t>
      </w:r>
    </w:p>
    <w:p w14:paraId="5D30F6A7" w14:textId="06B1920E" w:rsidR="00775120" w:rsidRPr="00E9694C" w:rsidRDefault="00775120" w:rsidP="00775120">
      <w:pPr>
        <w:spacing w:afterLines="50" w:after="120"/>
        <w:jc w:val="both"/>
        <w:rPr>
          <w:rFonts w:eastAsiaTheme="minorEastAsia"/>
          <w:b/>
          <w:iCs/>
          <w:sz w:val="22"/>
          <w:szCs w:val="22"/>
          <w:lang w:val="en-US"/>
        </w:rPr>
      </w:pPr>
      <w:r w:rsidRPr="00E9694C">
        <w:rPr>
          <w:rFonts w:eastAsiaTheme="minorEastAsia"/>
          <w:b/>
          <w:iCs/>
          <w:sz w:val="22"/>
          <w:szCs w:val="22"/>
          <w:lang w:val="en-US"/>
        </w:rPr>
        <w:t>Proposal 3: The reporting type of FG 33-5-1f is per BC.</w:t>
      </w:r>
    </w:p>
    <w:p w14:paraId="5ACFFE8E" w14:textId="103D660A" w:rsidR="00775120" w:rsidRPr="00E9694C" w:rsidRDefault="00775120" w:rsidP="0077512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4</w:t>
      </w:r>
      <w:r w:rsidRPr="00E9694C">
        <w:rPr>
          <w:rFonts w:eastAsiaTheme="minorEastAsia"/>
          <w:b/>
          <w:iCs/>
          <w:sz w:val="22"/>
          <w:szCs w:val="22"/>
          <w:lang w:val="en-US"/>
        </w:rPr>
        <w:t>: The reporting type of FG 33-5-1g is per band.</w:t>
      </w:r>
    </w:p>
    <w:p w14:paraId="136668D2" w14:textId="77777777" w:rsidR="00775120" w:rsidRPr="00E9694C" w:rsidRDefault="00775120" w:rsidP="00815DAF">
      <w:pPr>
        <w:snapToGrid w:val="0"/>
        <w:spacing w:afterLines="50" w:after="120"/>
        <w:jc w:val="both"/>
        <w:rPr>
          <w:rFonts w:eastAsiaTheme="minorEastAsia"/>
          <w:sz w:val="22"/>
          <w:szCs w:val="22"/>
          <w:lang w:val="en-US"/>
        </w:rPr>
      </w:pPr>
    </w:p>
    <w:p w14:paraId="44625AE7" w14:textId="0C463B12" w:rsidR="00815DAF" w:rsidRPr="00E9694C" w:rsidRDefault="00815DAF" w:rsidP="00815DAF">
      <w:pPr>
        <w:snapToGrid w:val="0"/>
        <w:spacing w:afterLines="50" w:after="120"/>
        <w:jc w:val="both"/>
        <w:rPr>
          <w:rFonts w:eastAsiaTheme="minorEastAsia"/>
          <w:sz w:val="22"/>
          <w:szCs w:val="22"/>
          <w:lang w:val="en-US"/>
        </w:rPr>
      </w:pPr>
    </w:p>
    <w:p w14:paraId="39071CF0" w14:textId="5A17CE4C" w:rsidR="00815DAF" w:rsidRPr="00E9694C" w:rsidRDefault="00815DAF" w:rsidP="00815DAF">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 33-5-1e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A5571" w:rsidRPr="005A5571" w14:paraId="24F08125"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hideMark/>
          </w:tcPr>
          <w:p w14:paraId="102BF404" w14:textId="77777777" w:rsidR="005A5571" w:rsidRPr="005A5571" w:rsidRDefault="005A5571" w:rsidP="005A5571">
            <w:pPr>
              <w:keepNext/>
              <w:keepLines/>
              <w:rPr>
                <w:rFonts w:ascii="Arial" w:eastAsia="SimSun" w:hAnsi="Arial" w:cs="Arial"/>
                <w:sz w:val="18"/>
                <w:szCs w:val="18"/>
                <w:lang w:val="en-US"/>
              </w:rPr>
            </w:pPr>
            <w:r w:rsidRPr="005A5571">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hideMark/>
          </w:tcPr>
          <w:p w14:paraId="013CE6BE" w14:textId="77777777" w:rsidR="005A5571" w:rsidRPr="005A5571" w:rsidRDefault="005A5571" w:rsidP="005A5571">
            <w:pPr>
              <w:keepNext/>
              <w:keepLines/>
              <w:rPr>
                <w:rFonts w:ascii="Arial" w:eastAsia="SimSun" w:hAnsi="Arial" w:cs="Arial"/>
                <w:sz w:val="18"/>
                <w:szCs w:val="18"/>
                <w:lang w:val="en-US" w:eastAsia="zh-CN"/>
              </w:rPr>
            </w:pPr>
            <w:r w:rsidRPr="005A5571">
              <w:rPr>
                <w:rFonts w:ascii="Arial" w:eastAsia="SimSun" w:hAnsi="Arial" w:cs="Arial"/>
                <w:sz w:val="18"/>
                <w:szCs w:val="18"/>
                <w:lang w:val="en-US"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186CBDB9" w14:textId="77777777" w:rsidR="005A5571" w:rsidRPr="005A5571" w:rsidRDefault="005A5571" w:rsidP="005A5571">
            <w:pPr>
              <w:keepNext/>
              <w:keepLines/>
              <w:rPr>
                <w:rFonts w:ascii="Arial" w:eastAsia="SimSun" w:hAnsi="Arial" w:cs="Arial"/>
                <w:sz w:val="18"/>
                <w:szCs w:val="18"/>
                <w:lang w:val="en-US" w:eastAsia="zh-CN"/>
              </w:rPr>
            </w:pPr>
            <w:r w:rsidRPr="005A5571">
              <w:rPr>
                <w:rFonts w:ascii="Arial" w:eastAsia="SimSun" w:hAnsi="Arial"/>
                <w:sz w:val="18"/>
                <w:lang w:val="en-US" w:eastAsia="en-US"/>
              </w:rP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B72C9D" w14:textId="77777777" w:rsidR="005A5571" w:rsidRPr="005A5571" w:rsidRDefault="005A5571" w:rsidP="005A5571">
            <w:pPr>
              <w:autoSpaceDE w:val="0"/>
              <w:autoSpaceDN w:val="0"/>
              <w:adjustRightInd w:val="0"/>
              <w:snapToGrid w:val="0"/>
              <w:spacing w:afterLines="50" w:after="120"/>
              <w:contextualSpacing/>
              <w:jc w:val="both"/>
              <w:rPr>
                <w:rFonts w:ascii="Arial" w:hAnsi="Arial" w:cs="Arial"/>
                <w:sz w:val="18"/>
                <w:szCs w:val="18"/>
                <w:lang w:val="en-US"/>
              </w:rPr>
            </w:pPr>
            <w:r w:rsidRPr="005A5571">
              <w:rPr>
                <w:rFonts w:ascii="Arial" w:hAnsi="Arial" w:cs="Arial"/>
                <w:sz w:val="18"/>
                <w:szCs w:val="18"/>
                <w:lang w:val="en-US"/>
              </w:rPr>
              <w:t>1. Support up to X times dynamic slot-level repetition for group-common PDSCH for multicast.</w:t>
            </w:r>
          </w:p>
          <w:p w14:paraId="7437502C" w14:textId="77777777" w:rsidR="005A5571" w:rsidRPr="005A5571" w:rsidRDefault="005A5571" w:rsidP="005A5571">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090B94F9" w14:textId="77777777" w:rsidR="005A5571" w:rsidRPr="005A5571" w:rsidRDefault="005A5571" w:rsidP="005A5571">
            <w:pPr>
              <w:keepNext/>
              <w:keepLines/>
              <w:rPr>
                <w:rFonts w:ascii="Arial" w:eastAsia="SimSun" w:hAnsi="Arial" w:cs="Arial"/>
                <w:strike/>
                <w:sz w:val="18"/>
                <w:szCs w:val="18"/>
                <w:lang w:val="en-US" w:eastAsia="zh-CN"/>
              </w:rPr>
            </w:pPr>
            <w:r w:rsidRPr="005A5571">
              <w:rPr>
                <w:rFonts w:ascii="Arial" w:eastAsia="SimSun" w:hAnsi="Arial" w:cs="Arial"/>
                <w:sz w:val="18"/>
                <w:szCs w:val="18"/>
                <w:lang w:val="en-US"/>
              </w:rPr>
              <w:t>33-2</w:t>
            </w:r>
          </w:p>
        </w:tc>
        <w:tc>
          <w:tcPr>
            <w:tcW w:w="858" w:type="dxa"/>
            <w:tcBorders>
              <w:top w:val="single" w:sz="4" w:space="0" w:color="auto"/>
              <w:left w:val="single" w:sz="4" w:space="0" w:color="auto"/>
              <w:bottom w:val="single" w:sz="4" w:space="0" w:color="auto"/>
              <w:right w:val="single" w:sz="4" w:space="0" w:color="auto"/>
            </w:tcBorders>
            <w:hideMark/>
          </w:tcPr>
          <w:p w14:paraId="1C5EBC65" w14:textId="77777777" w:rsidR="005A5571" w:rsidRPr="005A5571" w:rsidRDefault="005A5571" w:rsidP="005A5571">
            <w:pPr>
              <w:keepNext/>
              <w:keepLines/>
              <w:rPr>
                <w:rFonts w:ascii="Arial" w:eastAsia="SimSun" w:hAnsi="Arial" w:cs="Arial"/>
                <w:sz w:val="18"/>
                <w:szCs w:val="18"/>
                <w:lang w:val="en-US" w:eastAsia="zh-CN"/>
              </w:rPr>
            </w:pPr>
            <w:r w:rsidRPr="005A5571">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tcPr>
          <w:p w14:paraId="796E4169" w14:textId="77777777" w:rsidR="005A5571" w:rsidRPr="005A5571" w:rsidRDefault="005A5571" w:rsidP="005A5571">
            <w:pPr>
              <w:keepNext/>
              <w:keepLines/>
              <w:rPr>
                <w:rFonts w:ascii="Arial" w:eastAsia="SimSun"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5D0475E" w14:textId="77777777" w:rsidR="005A5571" w:rsidRPr="005A5571" w:rsidRDefault="005A5571" w:rsidP="005A5571">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4E9C1D" w14:textId="77777777" w:rsidR="005A5571" w:rsidRPr="005A5571" w:rsidRDefault="005A5571" w:rsidP="005A5571">
            <w:pPr>
              <w:keepNext/>
              <w:keepLines/>
              <w:rPr>
                <w:rFonts w:ascii="Arial" w:eastAsia="SimSun" w:hAnsi="Arial" w:cs="Arial"/>
                <w:sz w:val="18"/>
                <w:szCs w:val="18"/>
                <w:lang w:val="en-US" w:eastAsia="zh-CN"/>
              </w:rPr>
            </w:pPr>
            <w:r w:rsidRPr="005A5571">
              <w:rPr>
                <w:rFonts w:ascii="Arial" w:eastAsia="SimSun" w:hAnsi="Arial" w:cs="Arial"/>
                <w:sz w:val="18"/>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C802DD" w14:textId="77777777" w:rsidR="005A5571" w:rsidRPr="005A5571" w:rsidRDefault="005A5571" w:rsidP="005A5571">
            <w:pPr>
              <w:keepNext/>
              <w:keepLines/>
              <w:rPr>
                <w:rFonts w:ascii="Arial" w:eastAsia="SimSun" w:hAnsi="Arial" w:cs="Arial"/>
                <w:sz w:val="18"/>
                <w:szCs w:val="18"/>
                <w:lang w:val="en-US" w:eastAsia="zh-CN"/>
              </w:rPr>
            </w:pPr>
            <w:r w:rsidRPr="005A5571">
              <w:rPr>
                <w:rFonts w:ascii="Arial" w:eastAsia="SimSun" w:hAnsi="Arial" w:cs="Arial"/>
                <w:sz w:val="18"/>
                <w:szCs w:val="18"/>
                <w:lang w:val="en-US"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22BBB7" w14:textId="77777777" w:rsidR="005A5571" w:rsidRPr="005A5571" w:rsidRDefault="005A5571" w:rsidP="005A5571">
            <w:pPr>
              <w:keepNext/>
              <w:keepLines/>
              <w:rPr>
                <w:rFonts w:ascii="Arial" w:eastAsia="SimSun" w:hAnsi="Arial" w:cs="Arial"/>
                <w:sz w:val="18"/>
                <w:szCs w:val="18"/>
                <w:lang w:val="en-US" w:eastAsia="zh-CN"/>
              </w:rPr>
            </w:pPr>
            <w:r w:rsidRPr="005A5571">
              <w:rPr>
                <w:rFonts w:ascii="Arial" w:eastAsia="SimSun" w:hAnsi="Arial" w:cs="Arial"/>
                <w:sz w:val="18"/>
                <w:szCs w:val="18"/>
                <w:lang w:val="en-US" w:eastAsia="zh-CN"/>
              </w:rPr>
              <w:t>Yes</w:t>
            </w:r>
          </w:p>
        </w:tc>
        <w:tc>
          <w:tcPr>
            <w:tcW w:w="989" w:type="dxa"/>
            <w:tcBorders>
              <w:top w:val="single" w:sz="4" w:space="0" w:color="auto"/>
              <w:left w:val="single" w:sz="4" w:space="0" w:color="auto"/>
              <w:bottom w:val="single" w:sz="4" w:space="0" w:color="auto"/>
              <w:right w:val="single" w:sz="4" w:space="0" w:color="auto"/>
            </w:tcBorders>
          </w:tcPr>
          <w:p w14:paraId="3F8836BE" w14:textId="77777777" w:rsidR="005A5571" w:rsidRPr="005A5571" w:rsidRDefault="005A5571" w:rsidP="005A5571">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7A8FA00" w14:textId="77777777" w:rsidR="005A5571" w:rsidRPr="005A5571" w:rsidRDefault="005A5571" w:rsidP="005A5571">
            <w:pPr>
              <w:keepNext/>
              <w:keepLines/>
              <w:rPr>
                <w:rFonts w:ascii="Arial" w:eastAsia="SimSun" w:hAnsi="Arial" w:cs="Arial"/>
                <w:sz w:val="18"/>
                <w:szCs w:val="18"/>
                <w:lang w:val="en-US" w:eastAsia="en-US"/>
              </w:rPr>
            </w:pPr>
            <w:r w:rsidRPr="005A5571">
              <w:rPr>
                <w:rFonts w:ascii="Arial" w:eastAsia="SimSun" w:hAnsi="Arial" w:cs="Arial"/>
                <w:sz w:val="18"/>
                <w:szCs w:val="18"/>
                <w:lang w:val="en-US" w:eastAsia="en-US"/>
              </w:rPr>
              <w:t>Candidate values for X is: {8, 16}</w:t>
            </w:r>
          </w:p>
          <w:p w14:paraId="588BD02E" w14:textId="77777777" w:rsidR="005A5571" w:rsidRPr="005A5571" w:rsidRDefault="005A5571" w:rsidP="005A5571">
            <w:pPr>
              <w:keepNext/>
              <w:keepLines/>
              <w:rPr>
                <w:rFonts w:ascii="Arial" w:eastAsia="SimSun" w:hAnsi="Arial" w:cs="Arial"/>
                <w:sz w:val="18"/>
                <w:szCs w:val="18"/>
                <w:lang w:val="en-US" w:eastAsia="en-US"/>
              </w:rPr>
            </w:pPr>
          </w:p>
          <w:p w14:paraId="06BE4A0F" w14:textId="77777777" w:rsidR="005A5571" w:rsidRPr="005A5571" w:rsidRDefault="005A5571" w:rsidP="005A5571">
            <w:pPr>
              <w:keepNext/>
              <w:keepLines/>
              <w:rPr>
                <w:rFonts w:ascii="Arial" w:eastAsia="ＭＳ 明朝" w:hAnsi="Arial" w:cs="Arial"/>
                <w:sz w:val="18"/>
                <w:szCs w:val="18"/>
                <w:lang w:val="en-US"/>
              </w:rPr>
            </w:pPr>
            <w:r w:rsidRPr="005A5571">
              <w:rPr>
                <w:rFonts w:ascii="Arial" w:eastAsia="ＭＳ 明朝" w:hAnsi="Arial" w:cs="Arial"/>
                <w:sz w:val="18"/>
                <w:szCs w:val="18"/>
                <w:lang w:val="en-US"/>
              </w:rPr>
              <w:t>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4D2BD0A7" w14:textId="77777777" w:rsidR="005A5571" w:rsidRPr="005A5571" w:rsidRDefault="005A5571" w:rsidP="005A5571">
            <w:pPr>
              <w:keepNext/>
              <w:keepLines/>
              <w:rPr>
                <w:rFonts w:ascii="Arial" w:eastAsia="SimSun" w:hAnsi="Arial" w:cs="Arial"/>
                <w:sz w:val="18"/>
                <w:szCs w:val="18"/>
                <w:lang w:val="en-US" w:eastAsia="en-US"/>
              </w:rPr>
            </w:pPr>
            <w:r w:rsidRPr="005A5571">
              <w:rPr>
                <w:rFonts w:ascii="Arial" w:eastAsia="SimSun" w:hAnsi="Arial" w:cs="Arial"/>
                <w:sz w:val="18"/>
                <w:szCs w:val="18"/>
                <w:lang w:val="en-US" w:eastAsia="en-US"/>
              </w:rPr>
              <w:t>Optional with capability signalling</w:t>
            </w:r>
          </w:p>
        </w:tc>
      </w:tr>
      <w:tr w:rsidR="00651E9A" w14:paraId="601C1FDC" w14:textId="77777777" w:rsidTr="002B070F">
        <w:trPr>
          <w:trHeight w:val="20"/>
        </w:trPr>
        <w:tc>
          <w:tcPr>
            <w:tcW w:w="1130" w:type="dxa"/>
            <w:tcBorders>
              <w:top w:val="single" w:sz="4" w:space="0" w:color="auto"/>
              <w:left w:val="single" w:sz="4" w:space="0" w:color="auto"/>
              <w:bottom w:val="single" w:sz="4" w:space="0" w:color="auto"/>
              <w:right w:val="single" w:sz="4" w:space="0" w:color="auto"/>
            </w:tcBorders>
          </w:tcPr>
          <w:p w14:paraId="3CBCE206" w14:textId="77777777" w:rsidR="00651E9A" w:rsidRDefault="00651E9A" w:rsidP="002B070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537C6FD" w14:textId="77777777" w:rsidR="00651E9A" w:rsidRDefault="00651E9A" w:rsidP="002B070F">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37D9A456" w14:textId="77777777" w:rsidR="00651E9A" w:rsidRDefault="00651E9A" w:rsidP="002B070F">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825B92" w14:textId="77777777" w:rsidR="00651E9A" w:rsidRPr="0017433F" w:rsidRDefault="00651E9A" w:rsidP="002B070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2AFFD232" w14:textId="77777777" w:rsidR="00651E9A" w:rsidRDefault="00651E9A" w:rsidP="002B070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32FA00E" w14:textId="77777777" w:rsidR="00651E9A" w:rsidRDefault="00651E9A" w:rsidP="002B070F">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51C1566" w14:textId="77777777" w:rsidR="00651E9A" w:rsidRDefault="00651E9A" w:rsidP="002B070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6DBB80" w14:textId="77777777" w:rsidR="00651E9A" w:rsidRDefault="00651E9A" w:rsidP="002B070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BF0859" w14:textId="77777777" w:rsidR="00651E9A" w:rsidRDefault="00651E9A" w:rsidP="002B070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018EC" w14:textId="77777777" w:rsidR="00651E9A" w:rsidRPr="009423A2" w:rsidRDefault="00651E9A" w:rsidP="002B070F">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8E05D" w14:textId="77777777" w:rsidR="00651E9A" w:rsidRPr="009423A2" w:rsidRDefault="00651E9A" w:rsidP="002B070F">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842654" w14:textId="77777777" w:rsidR="00651E9A" w:rsidRPr="009423A2" w:rsidRDefault="00651E9A" w:rsidP="002B070F">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9BF367D" w14:textId="77777777" w:rsidR="00651E9A" w:rsidRDefault="00651E9A" w:rsidP="002B070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9A284F" w14:textId="77777777" w:rsidR="00651E9A" w:rsidRDefault="00651E9A" w:rsidP="002B070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00942CF" w14:textId="77777777" w:rsidR="00651E9A" w:rsidRDefault="00651E9A" w:rsidP="002B070F">
            <w:pPr>
              <w:pStyle w:val="TAL"/>
              <w:rPr>
                <w:rFonts w:asciiTheme="majorHAnsi" w:hAnsiTheme="majorHAnsi" w:cstheme="majorHAnsi"/>
                <w:szCs w:val="18"/>
              </w:rPr>
            </w:pPr>
          </w:p>
          <w:p w14:paraId="7E54A615" w14:textId="77777777" w:rsidR="00651E9A" w:rsidRPr="009423A2" w:rsidRDefault="00651E9A" w:rsidP="002B070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10747E40" w14:textId="77777777" w:rsidR="00651E9A" w:rsidRDefault="00651E9A" w:rsidP="002B070F">
            <w:pPr>
              <w:pStyle w:val="TAL"/>
              <w:rPr>
                <w:rFonts w:cs="Arial"/>
                <w:szCs w:val="18"/>
              </w:rPr>
            </w:pPr>
            <w:r>
              <w:rPr>
                <w:rFonts w:cs="Arial"/>
                <w:szCs w:val="18"/>
              </w:rPr>
              <w:t>Optional with capability signalling</w:t>
            </w:r>
          </w:p>
        </w:tc>
      </w:tr>
      <w:tr w:rsidR="005A5571" w:rsidRPr="00E9694C" w14:paraId="20C7ECA7"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B914CA" w14:textId="77777777" w:rsidR="005A5571" w:rsidRPr="00815DAF" w:rsidRDefault="005A5571" w:rsidP="00AE0EC7">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5F5A76" w14:textId="77777777" w:rsidR="005A5571" w:rsidRPr="00815DAF" w:rsidRDefault="005A5571" w:rsidP="00AE0EC7">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1E1984" w14:textId="77777777" w:rsidR="005A5571" w:rsidRPr="00815DAF" w:rsidRDefault="005A5571" w:rsidP="00AE0EC7">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Dynamic Slot-level repetition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C59CB9" w14:textId="77777777" w:rsidR="005A5571" w:rsidRPr="00815DAF" w:rsidRDefault="005A5571" w:rsidP="00AE0EC7">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1A086C" w14:textId="77777777" w:rsidR="005A5571" w:rsidRPr="00815DAF" w:rsidRDefault="005A5571" w:rsidP="00AE0EC7">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C1FF50" w14:textId="77777777" w:rsidR="005A5571" w:rsidRPr="00815DAF" w:rsidRDefault="005A5571" w:rsidP="00AE0EC7">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C5F01" w14:textId="77777777" w:rsidR="005A5571" w:rsidRPr="00815DAF" w:rsidRDefault="005A5571" w:rsidP="00AE0EC7">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57306" w14:textId="77777777" w:rsidR="005A5571" w:rsidRPr="00815DAF" w:rsidRDefault="005A5571" w:rsidP="00AE0EC7">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A4F7F" w14:textId="77777777" w:rsidR="005A5571" w:rsidRPr="00815DAF" w:rsidRDefault="005A5571" w:rsidP="00AE0EC7">
            <w:pPr>
              <w:keepNext/>
              <w:keepLines/>
              <w:rPr>
                <w:rFonts w:ascii="Arial" w:eastAsia="SimSun" w:hAnsi="Arial" w:cs="Arial"/>
                <w:sz w:val="18"/>
                <w:szCs w:val="18"/>
                <w:highlight w:val="yellow"/>
                <w:lang w:val="en-US" w:eastAsia="zh-CN"/>
              </w:rPr>
            </w:pPr>
            <w:r w:rsidRPr="00815DAF">
              <w:rPr>
                <w:rFonts w:ascii="Arial" w:eastAsia="SimSun" w:hAnsi="Arial" w:cs="Arial"/>
                <w:sz w:val="18"/>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E89C52" w14:textId="77777777" w:rsidR="005A5571" w:rsidRPr="00815DAF" w:rsidRDefault="005A5571" w:rsidP="00AE0EC7">
            <w:pPr>
              <w:keepNext/>
              <w:keepLines/>
              <w:rPr>
                <w:rFonts w:ascii="Arial" w:eastAsia="ＭＳ 明朝" w:hAnsi="Arial" w:cs="Arial"/>
                <w:sz w:val="18"/>
                <w:szCs w:val="18"/>
                <w:highlight w:val="yellow"/>
                <w:lang w:val="en-US" w:eastAsia="zh-CN"/>
              </w:rPr>
            </w:pPr>
            <w:r w:rsidRPr="00815DAF">
              <w:rPr>
                <w:rFonts w:ascii="Arial" w:eastAsia="ＭＳ 明朝" w:hAnsi="Arial" w:cs="Arial"/>
                <w:sz w:val="18"/>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C1BFE6" w14:textId="77777777" w:rsidR="005A5571" w:rsidRPr="00815DAF" w:rsidRDefault="005A5571" w:rsidP="00AE0EC7">
            <w:pPr>
              <w:keepNext/>
              <w:keepLines/>
              <w:rPr>
                <w:rFonts w:ascii="Arial" w:eastAsia="ＭＳ 明朝" w:hAnsi="Arial" w:cs="Arial"/>
                <w:sz w:val="18"/>
                <w:szCs w:val="18"/>
                <w:highlight w:val="yellow"/>
                <w:lang w:val="en-US" w:eastAsia="zh-CN"/>
              </w:rPr>
            </w:pPr>
            <w:r w:rsidRPr="00815DAF">
              <w:rPr>
                <w:rFonts w:ascii="Arial" w:eastAsia="ＭＳ 明朝" w:hAnsi="Arial" w:cs="Arial"/>
                <w:sz w:val="18"/>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EB8052" w14:textId="77777777" w:rsidR="005A5571" w:rsidRPr="00815DAF" w:rsidRDefault="005A5571" w:rsidP="00AE0EC7">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A6923F" w14:textId="77777777" w:rsidR="005A5571" w:rsidRPr="00815DAF" w:rsidRDefault="005A5571" w:rsidP="00AE0EC7">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454729" w14:textId="77777777" w:rsidR="005A5571" w:rsidRPr="00815DAF" w:rsidRDefault="005A5571" w:rsidP="00AE0EC7">
            <w:pPr>
              <w:keepNext/>
              <w:keepLines/>
              <w:rPr>
                <w:rFonts w:ascii="Arial" w:eastAsia="ＭＳ 明朝"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bl>
    <w:p w14:paraId="2C9F7040" w14:textId="5E522B59" w:rsidR="005A5571" w:rsidRPr="00E9694C" w:rsidRDefault="005A5571" w:rsidP="00815DAF">
      <w:pPr>
        <w:snapToGrid w:val="0"/>
        <w:spacing w:afterLines="50" w:after="120"/>
        <w:jc w:val="both"/>
        <w:rPr>
          <w:rFonts w:eastAsiaTheme="minorEastAsia"/>
          <w:sz w:val="22"/>
          <w:szCs w:val="22"/>
          <w:lang w:val="en-US"/>
        </w:rPr>
      </w:pPr>
    </w:p>
    <w:p w14:paraId="1155EB33" w14:textId="2F12A8F6" w:rsidR="005A5571" w:rsidRPr="00E9694C" w:rsidRDefault="00FD73EF"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For dynamic slot-level repetition, we do not see any reason to adopt different reporting types between dynamic scheduling</w:t>
      </w:r>
      <w:r w:rsidR="00D96A68" w:rsidRPr="00E9694C">
        <w:rPr>
          <w:rFonts w:eastAsiaTheme="minorEastAsia"/>
          <w:sz w:val="22"/>
          <w:szCs w:val="22"/>
          <w:lang w:val="en-US"/>
        </w:rPr>
        <w:t xml:space="preserve"> (FG 33-3-1)</w:t>
      </w:r>
      <w:r w:rsidRPr="00E9694C">
        <w:rPr>
          <w:rFonts w:eastAsiaTheme="minorEastAsia"/>
          <w:sz w:val="22"/>
          <w:szCs w:val="22"/>
          <w:lang w:val="en-US"/>
        </w:rPr>
        <w:t xml:space="preserve"> and SPS</w:t>
      </w:r>
      <w:r w:rsidR="00D96A68" w:rsidRPr="00E9694C">
        <w:rPr>
          <w:rFonts w:eastAsiaTheme="minorEastAsia"/>
          <w:sz w:val="22"/>
          <w:szCs w:val="22"/>
          <w:lang w:val="en-US"/>
        </w:rPr>
        <w:t xml:space="preserve"> (FG 33-5-1e)</w:t>
      </w:r>
      <w:r w:rsidRPr="00E9694C">
        <w:rPr>
          <w:rFonts w:eastAsiaTheme="minorEastAsia"/>
          <w:sz w:val="22"/>
          <w:szCs w:val="22"/>
          <w:lang w:val="en-US"/>
        </w:rPr>
        <w:t>. For FG 33-5-1e, ‘per UE’ should be supported</w:t>
      </w:r>
      <w:r w:rsidRPr="00E9694C">
        <w:rPr>
          <w:lang w:val="en-US"/>
        </w:rPr>
        <w:t xml:space="preserve"> </w:t>
      </w:r>
      <w:r w:rsidRPr="00E9694C">
        <w:rPr>
          <w:rFonts w:eastAsiaTheme="minorEastAsia"/>
          <w:sz w:val="22"/>
          <w:szCs w:val="22"/>
          <w:lang w:val="en-US"/>
        </w:rPr>
        <w:t>with FDD/TDD and FR1/FR2 differentiations as in FG 33-3-1.</w:t>
      </w:r>
      <w:r w:rsidR="00054789">
        <w:rPr>
          <w:rFonts w:eastAsiaTheme="minorEastAsia"/>
          <w:sz w:val="22"/>
          <w:szCs w:val="22"/>
          <w:lang w:val="en-US"/>
        </w:rPr>
        <w:t xml:space="preserve"> In addition, as we did for FG</w:t>
      </w:r>
      <w:r w:rsidR="00651E9A">
        <w:rPr>
          <w:rFonts w:eastAsiaTheme="minorEastAsia"/>
          <w:sz w:val="22"/>
          <w:szCs w:val="22"/>
          <w:lang w:val="en-US"/>
        </w:rPr>
        <w:t>s</w:t>
      </w:r>
      <w:r w:rsidR="00054789">
        <w:rPr>
          <w:rFonts w:eastAsiaTheme="minorEastAsia"/>
          <w:sz w:val="22"/>
          <w:szCs w:val="22"/>
          <w:lang w:val="en-US"/>
        </w:rPr>
        <w:t xml:space="preserve"> 33-3-1</w:t>
      </w:r>
      <w:r w:rsidR="00651E9A">
        <w:rPr>
          <w:rFonts w:eastAsiaTheme="minorEastAsia"/>
          <w:sz w:val="22"/>
          <w:szCs w:val="22"/>
          <w:lang w:val="en-US"/>
        </w:rPr>
        <w:t>/33-3-1a</w:t>
      </w:r>
      <w:r w:rsidR="00054789">
        <w:rPr>
          <w:rFonts w:eastAsiaTheme="minorEastAsia"/>
          <w:sz w:val="22"/>
          <w:szCs w:val="22"/>
          <w:lang w:val="en-US"/>
        </w:rPr>
        <w:t>, TN/NTN differentiation and licensed/unlicensed differentiation can be done by adding separate FG for NTN/unlicensed with per-band.</w:t>
      </w:r>
    </w:p>
    <w:p w14:paraId="1DE468C4" w14:textId="7F1782A8" w:rsidR="00383E6E" w:rsidRPr="00E9694C" w:rsidRDefault="00383E6E" w:rsidP="00383E6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5</w:t>
      </w:r>
      <w:r w:rsidRPr="00E9694C">
        <w:rPr>
          <w:rFonts w:eastAsiaTheme="minorEastAsia"/>
          <w:b/>
          <w:iCs/>
          <w:sz w:val="22"/>
          <w:szCs w:val="22"/>
          <w:lang w:val="en-US"/>
        </w:rPr>
        <w:t>: The reporting type of FG 33-5-1e is per UE with FDD/TDD</w:t>
      </w:r>
      <w:r w:rsidR="00DA2B4B" w:rsidRPr="00E9694C">
        <w:rPr>
          <w:rFonts w:eastAsiaTheme="minorEastAsia"/>
          <w:b/>
          <w:iCs/>
          <w:sz w:val="22"/>
          <w:szCs w:val="22"/>
          <w:lang w:val="en-US"/>
        </w:rPr>
        <w:t xml:space="preserve"> and </w:t>
      </w:r>
      <w:r w:rsidRPr="00E9694C">
        <w:rPr>
          <w:rFonts w:eastAsiaTheme="minorEastAsia"/>
          <w:b/>
          <w:iCs/>
          <w:sz w:val="22"/>
          <w:szCs w:val="22"/>
          <w:lang w:val="en-US"/>
        </w:rPr>
        <w:t>FR1/FR2 differentiation</w:t>
      </w:r>
      <w:r w:rsidR="00DA2B4B" w:rsidRPr="00E9694C">
        <w:rPr>
          <w:rFonts w:eastAsiaTheme="minorEastAsia"/>
          <w:b/>
          <w:iCs/>
          <w:sz w:val="22"/>
          <w:szCs w:val="22"/>
          <w:lang w:val="en-US"/>
        </w:rPr>
        <w:t>s</w:t>
      </w:r>
      <w:r w:rsidR="00054789">
        <w:rPr>
          <w:rFonts w:eastAsiaTheme="minorEastAsia" w:hint="eastAsia"/>
          <w:b/>
          <w:iCs/>
          <w:sz w:val="22"/>
          <w:szCs w:val="22"/>
          <w:lang w:val="en-US"/>
        </w:rPr>
        <w:t>,</w:t>
      </w:r>
      <w:r w:rsidR="00054789">
        <w:rPr>
          <w:rFonts w:eastAsiaTheme="minorEastAsia"/>
          <w:b/>
          <w:iCs/>
          <w:sz w:val="22"/>
          <w:szCs w:val="22"/>
          <w:lang w:val="en-US"/>
        </w:rPr>
        <w:t xml:space="preserve"> and the note “</w:t>
      </w:r>
      <w:r w:rsidR="00054789" w:rsidRPr="00054789">
        <w:rPr>
          <w:rFonts w:eastAsiaTheme="minorEastAsia"/>
          <w:b/>
          <w:iCs/>
          <w:sz w:val="22"/>
          <w:szCs w:val="22"/>
          <w:lang w:val="en-US"/>
        </w:rPr>
        <w:t>This FG is reported for TN and licensed</w:t>
      </w:r>
      <w:r w:rsidR="00054789">
        <w:rPr>
          <w:rFonts w:eastAsiaTheme="minorEastAsia"/>
          <w:b/>
          <w:iCs/>
          <w:sz w:val="22"/>
          <w:szCs w:val="22"/>
          <w:lang w:val="en-US"/>
        </w:rPr>
        <w:t>” is added</w:t>
      </w:r>
      <w:r w:rsidRPr="00E9694C">
        <w:rPr>
          <w:rFonts w:eastAsiaTheme="minorEastAsia"/>
          <w:b/>
          <w:iCs/>
          <w:sz w:val="22"/>
          <w:szCs w:val="22"/>
          <w:lang w:val="en-US"/>
        </w:rPr>
        <w:t>.</w:t>
      </w:r>
    </w:p>
    <w:p w14:paraId="06E565E1" w14:textId="79B2FA14" w:rsidR="00054789" w:rsidRPr="00E9694C" w:rsidRDefault="00054789" w:rsidP="0005478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Following FG is added</w:t>
      </w:r>
      <w:r w:rsidRPr="00E9694C">
        <w:rPr>
          <w:rFonts w:eastAsiaTheme="minorEastAsia"/>
          <w:b/>
          <w:iCs/>
          <w:sz w:val="22"/>
          <w:szCs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4789" w:rsidRPr="00815DAF" w14:paraId="53F56608" w14:textId="77777777" w:rsidTr="00A302B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88F3FD" w14:textId="74134FAE" w:rsidR="00054789" w:rsidRPr="00815DAF" w:rsidRDefault="00054789" w:rsidP="00A302B5">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0501FD" w14:textId="00C820CA" w:rsidR="00054789" w:rsidRPr="00815DAF" w:rsidRDefault="00054789" w:rsidP="00A302B5">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r>
              <w:rPr>
                <w:rFonts w:ascii="Arial" w:eastAsia="ＭＳ 明朝" w:hAnsi="Arial" w:cs="Arial"/>
                <w:sz w:val="18"/>
                <w:szCs w:val="18"/>
                <w:lang w:val="en-US"/>
              </w:rPr>
              <w:t>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29E88D" w14:textId="6348149A" w:rsidR="00054789" w:rsidRPr="00815DAF" w:rsidRDefault="00054789" w:rsidP="00A302B5">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Dynamic Slot-level repetition for SPS group-common PDSCH for multicast</w:t>
            </w:r>
            <w:r w:rsidRPr="00054789">
              <w:rPr>
                <w:rFonts w:ascii="Arial" w:eastAsia="ＭＳ 明朝" w:hAnsi="Arial" w:cs="Arial"/>
                <w:sz w:val="18"/>
                <w:szCs w:val="18"/>
                <w:lang w:val="en-US" w:eastAsia="zh-CN"/>
              </w:rPr>
              <w:t xml:space="preserve">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CB586B" w14:textId="55B588E0" w:rsidR="00054789" w:rsidRPr="00815DAF" w:rsidRDefault="00054789" w:rsidP="00A302B5">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up to X times dynamic slot-level repetition for SPS group-common PDSCH for multicast</w:t>
            </w:r>
            <w:r>
              <w:rPr>
                <w:rFonts w:ascii="Arial" w:hAnsi="Arial" w:cs="Arial"/>
                <w:sz w:val="18"/>
                <w:szCs w:val="18"/>
                <w:lang w:val="en-US"/>
              </w:rPr>
              <w:t xml:space="preserve"> </w:t>
            </w:r>
            <w:r w:rsidRPr="00054789">
              <w:rPr>
                <w:rFonts w:ascii="Arial" w:hAnsi="Arial" w:cs="Arial"/>
                <w:sz w:val="18"/>
                <w:szCs w:val="18"/>
                <w:lang w:val="en-US"/>
              </w:rPr>
              <w:t>for NTN and unlicensed</w:t>
            </w:r>
            <w:r w:rsidRPr="00815DAF">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0BE0B5" w14:textId="77777777" w:rsidR="00054789" w:rsidRPr="00815DAF" w:rsidRDefault="00054789" w:rsidP="00A302B5">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B83F71" w14:textId="77777777" w:rsidR="00054789" w:rsidRPr="00815DAF" w:rsidRDefault="00054789" w:rsidP="00A302B5">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6BB08" w14:textId="77777777" w:rsidR="00054789" w:rsidRPr="00815DAF" w:rsidRDefault="00054789" w:rsidP="00A302B5">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1C160" w14:textId="77777777" w:rsidR="00054789" w:rsidRPr="00815DAF" w:rsidRDefault="00054789" w:rsidP="00A302B5">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464CD" w14:textId="3E769A62" w:rsidR="00054789" w:rsidRPr="00815DAF" w:rsidRDefault="00054789" w:rsidP="00A302B5">
            <w:pPr>
              <w:keepNext/>
              <w:keepLines/>
              <w:rPr>
                <w:rFonts w:ascii="Arial" w:eastAsia="SimSun" w:hAnsi="Arial" w:cs="Arial"/>
                <w:sz w:val="18"/>
                <w:szCs w:val="18"/>
                <w:highlight w:val="yellow"/>
                <w:lang w:val="en-US" w:eastAsia="zh-CN"/>
              </w:rPr>
            </w:pPr>
            <w:r w:rsidRPr="00054789">
              <w:rPr>
                <w:rFonts w:ascii="Arial" w:eastAsia="SimSun" w:hAnsi="Arial" w:cs="Arial"/>
                <w:sz w:val="18"/>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C0B7B" w14:textId="5CDCA586" w:rsidR="00054789" w:rsidRPr="00054789" w:rsidRDefault="00054789" w:rsidP="00A302B5">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11CAA" w14:textId="7E27D274" w:rsidR="00054789" w:rsidRPr="00054789" w:rsidRDefault="00054789" w:rsidP="00A302B5">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657B53" w14:textId="77777777" w:rsidR="00054789" w:rsidRPr="00815DAF" w:rsidRDefault="00054789" w:rsidP="00A302B5">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5FF32B" w14:textId="77777777" w:rsidR="00054789" w:rsidRDefault="00054789" w:rsidP="00A302B5">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Candidate values for X is: {8, 16}</w:t>
            </w:r>
          </w:p>
          <w:p w14:paraId="2EABD417" w14:textId="77777777" w:rsidR="00054789" w:rsidRDefault="00054789" w:rsidP="00A302B5">
            <w:pPr>
              <w:keepNext/>
              <w:keepLines/>
              <w:rPr>
                <w:rFonts w:ascii="Arial" w:eastAsia="SimSun" w:hAnsi="Arial" w:cs="Arial"/>
                <w:sz w:val="18"/>
                <w:szCs w:val="18"/>
                <w:lang w:val="en-US" w:eastAsia="en-US"/>
              </w:rPr>
            </w:pPr>
          </w:p>
          <w:p w14:paraId="3D3909A0" w14:textId="4FB41D19" w:rsidR="00054789" w:rsidRPr="00815DAF" w:rsidRDefault="00054789" w:rsidP="00A302B5">
            <w:pPr>
              <w:keepNext/>
              <w:keepLines/>
              <w:rPr>
                <w:rFonts w:ascii="Arial" w:eastAsia="SimSun" w:hAnsi="Arial" w:cs="Arial"/>
                <w:sz w:val="18"/>
                <w:szCs w:val="18"/>
                <w:lang w:val="en-US" w:eastAsia="en-US"/>
              </w:rPr>
            </w:pPr>
            <w:r w:rsidRPr="00054789">
              <w:rPr>
                <w:rFonts w:ascii="Arial" w:eastAsia="SimSun" w:hAnsi="Arial" w:cs="Arial"/>
                <w:sz w:val="18"/>
                <w:szCs w:val="18"/>
                <w:lang w:val="en-US" w:eastAsia="en-US"/>
              </w:rPr>
              <w:t>This FG is reported for NTN and unlicensed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31D3C" w14:textId="77777777" w:rsidR="00054789" w:rsidRPr="00815DAF" w:rsidRDefault="00054789" w:rsidP="00A302B5">
            <w:pPr>
              <w:keepNext/>
              <w:keepLines/>
              <w:rPr>
                <w:rFonts w:ascii="Arial" w:eastAsia="ＭＳ 明朝"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bl>
    <w:p w14:paraId="1C98849B" w14:textId="6DC101FB" w:rsidR="00815DAF" w:rsidRPr="00054789" w:rsidRDefault="00815DAF" w:rsidP="00815DAF">
      <w:pPr>
        <w:snapToGrid w:val="0"/>
        <w:spacing w:afterLines="50" w:after="120"/>
        <w:jc w:val="both"/>
        <w:rPr>
          <w:rFonts w:eastAsiaTheme="minorEastAsia"/>
          <w:sz w:val="22"/>
          <w:szCs w:val="22"/>
          <w:lang w:val="en-US"/>
        </w:rPr>
      </w:pPr>
    </w:p>
    <w:p w14:paraId="2075F8AA" w14:textId="68D15C9C" w:rsidR="00815DAF" w:rsidRPr="00E9694C" w:rsidRDefault="00815DAF" w:rsidP="00815DAF">
      <w:pPr>
        <w:snapToGrid w:val="0"/>
        <w:spacing w:afterLines="50" w:after="120"/>
        <w:jc w:val="both"/>
        <w:rPr>
          <w:rFonts w:eastAsiaTheme="minorEastAsia"/>
          <w:sz w:val="22"/>
          <w:szCs w:val="22"/>
          <w:lang w:val="en-US"/>
        </w:rPr>
      </w:pPr>
    </w:p>
    <w:p w14:paraId="42EEA9E8" w14:textId="77777777" w:rsidR="00775120" w:rsidRPr="00E9694C" w:rsidRDefault="00815DAF" w:rsidP="00815DAF">
      <w:pPr>
        <w:pStyle w:val="2"/>
        <w:numPr>
          <w:ilvl w:val="1"/>
          <w:numId w:val="6"/>
        </w:numPr>
        <w:spacing w:afterLines="50" w:after="120" w:line="240" w:lineRule="auto"/>
        <w:rPr>
          <w:rFonts w:eastAsia="DengXian"/>
          <w:b/>
          <w:lang w:val="en-US" w:eastAsia="zh-CN"/>
        </w:rPr>
      </w:pPr>
      <w:r w:rsidRPr="00E9694C">
        <w:rPr>
          <w:rFonts w:eastAsia="DengXian"/>
          <w:b/>
          <w:lang w:val="en-US" w:eastAsia="zh-CN"/>
        </w:rPr>
        <w:lastRenderedPageBreak/>
        <w:t>FG 33-5-1i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75120" w:rsidRPr="00E9694C" w14:paraId="4ECF9A52" w14:textId="77777777" w:rsidTr="007751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F908AA" w14:textId="77777777" w:rsidR="00775120" w:rsidRPr="00E9694C" w:rsidRDefault="00775120" w:rsidP="00775120">
            <w:pPr>
              <w:rPr>
                <w:rFonts w:ascii="Arial" w:eastAsia="SimSun" w:hAnsi="Arial" w:cs="Arial"/>
                <w:sz w:val="18"/>
                <w:szCs w:val="18"/>
                <w:lang w:val="en-US" w:eastAsia="en-US"/>
              </w:rPr>
            </w:pPr>
            <w:r w:rsidRPr="00E9694C">
              <w:rPr>
                <w:rFonts w:ascii="Arial" w:eastAsia="SimSun" w:hAnsi="Arial" w:cs="Arial"/>
                <w:sz w:val="18"/>
                <w:szCs w:val="18"/>
                <w:lang w:val="en-US" w:eastAsia="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CE445D" w14:textId="77777777" w:rsidR="00775120" w:rsidRPr="00E9694C" w:rsidRDefault="00775120" w:rsidP="00775120">
            <w:pPr>
              <w:rPr>
                <w:rFonts w:ascii="Arial" w:eastAsia="SimSun" w:hAnsi="Arial" w:cs="Arial"/>
                <w:sz w:val="18"/>
                <w:szCs w:val="18"/>
                <w:lang w:val="en-US" w:eastAsia="zh-CN"/>
              </w:rPr>
            </w:pPr>
            <w:r w:rsidRPr="00E9694C">
              <w:rPr>
                <w:rFonts w:ascii="Arial" w:eastAsia="SimSun" w:hAnsi="Arial" w:cs="Arial"/>
                <w:sz w:val="18"/>
                <w:szCs w:val="18"/>
                <w:lang w:val="en-US" w:eastAsia="zh-CN"/>
              </w:rPr>
              <w:t>33-2f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17F1F" w14:textId="77777777" w:rsidR="00775120" w:rsidRPr="00E9694C" w:rsidRDefault="00775120" w:rsidP="00775120">
            <w:pPr>
              <w:rPr>
                <w:rFonts w:ascii="Arial" w:eastAsia="SimSun" w:hAnsi="Arial" w:cs="Arial"/>
                <w:color w:val="000000"/>
                <w:sz w:val="18"/>
                <w:szCs w:val="28"/>
                <w:lang w:val="en-US" w:eastAsia="en-US"/>
              </w:rPr>
            </w:pPr>
            <w:r w:rsidRPr="00E9694C">
              <w:rPr>
                <w:rFonts w:ascii="Arial" w:eastAsia="SimSun" w:hAnsi="Arial" w:cs="Arial"/>
                <w:color w:val="000000"/>
                <w:sz w:val="18"/>
                <w:szCs w:val="28"/>
                <w:lang w:val="en-US" w:eastAsia="en-US"/>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16B237" w14:textId="77777777" w:rsidR="00775120" w:rsidRPr="00E9694C" w:rsidRDefault="00775120" w:rsidP="00775120">
            <w:pPr>
              <w:autoSpaceDE w:val="0"/>
              <w:autoSpaceDN w:val="0"/>
              <w:adjustRightInd w:val="0"/>
              <w:snapToGrid w:val="0"/>
              <w:spacing w:afterLines="50" w:after="120"/>
              <w:contextualSpacing/>
              <w:jc w:val="both"/>
              <w:rPr>
                <w:rFonts w:ascii="Arial" w:hAnsi="Arial" w:cs="Arial"/>
                <w:color w:val="000000"/>
                <w:sz w:val="18"/>
                <w:szCs w:val="28"/>
                <w:lang w:val="en-US"/>
              </w:rPr>
            </w:pPr>
            <w:r w:rsidRPr="00E9694C">
              <w:rPr>
                <w:rFonts w:ascii="Arial" w:hAnsi="Arial" w:cs="Arial"/>
                <w:color w:val="000000"/>
                <w:sz w:val="18"/>
                <w:szCs w:val="28"/>
                <w:lang w:val="en-US"/>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BF9550" w14:textId="77777777" w:rsidR="00775120" w:rsidRPr="00E9694C" w:rsidRDefault="00775120" w:rsidP="00775120">
            <w:pPr>
              <w:rPr>
                <w:rFonts w:ascii="Arial" w:eastAsia="ＭＳ 明朝" w:hAnsi="Arial" w:cs="Arial"/>
                <w:color w:val="000000"/>
                <w:sz w:val="18"/>
                <w:szCs w:val="28"/>
                <w:lang w:val="en-US"/>
              </w:rPr>
            </w:pPr>
            <w:r w:rsidRPr="00E9694C">
              <w:rPr>
                <w:rFonts w:ascii="Arial" w:eastAsia="ＭＳ 明朝" w:hAnsi="Arial" w:cs="Arial"/>
                <w:color w:val="000000"/>
                <w:sz w:val="18"/>
                <w:szCs w:val="28"/>
                <w:lang w:val="en-US"/>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CFF3C9" w14:textId="77777777" w:rsidR="00775120" w:rsidRPr="00E9694C" w:rsidRDefault="00775120" w:rsidP="00775120">
            <w:pPr>
              <w:rPr>
                <w:rFonts w:ascii="Arial" w:eastAsia="ＭＳ 明朝" w:hAnsi="Arial" w:cs="Arial"/>
                <w:sz w:val="18"/>
                <w:szCs w:val="28"/>
                <w:lang w:val="en-US"/>
              </w:rPr>
            </w:pPr>
            <w:r w:rsidRPr="00E9694C">
              <w:rPr>
                <w:rFonts w:ascii="Arial" w:eastAsia="ＭＳ 明朝" w:hAnsi="Arial" w:cs="Arial"/>
                <w:sz w:val="18"/>
                <w:szCs w:val="2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C811B5" w14:textId="77777777" w:rsidR="00775120" w:rsidRPr="00E9694C" w:rsidRDefault="00775120" w:rsidP="00775120">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5BFC42" w14:textId="77777777" w:rsidR="00775120" w:rsidRPr="00E9694C" w:rsidRDefault="00775120" w:rsidP="00775120">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E94FF5" w14:textId="77777777" w:rsidR="00775120" w:rsidRPr="00E9694C" w:rsidRDefault="00775120" w:rsidP="00775120">
            <w:pPr>
              <w:rPr>
                <w:rFonts w:ascii="Arial" w:eastAsia="SimSun" w:hAnsi="Arial" w:cs="Arial"/>
                <w:sz w:val="18"/>
                <w:szCs w:val="18"/>
                <w:lang w:val="en-US" w:eastAsia="zh-CN"/>
              </w:rPr>
            </w:pPr>
            <w:r w:rsidRPr="00E9694C">
              <w:rPr>
                <w:rFonts w:ascii="Arial" w:eastAsia="SimSun" w:hAnsi="Arial" w:cs="Arial"/>
                <w:sz w:val="18"/>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D5DFE" w14:textId="77777777" w:rsidR="00775120" w:rsidRPr="00E9694C" w:rsidRDefault="00775120" w:rsidP="00775120">
            <w:pPr>
              <w:rPr>
                <w:rFonts w:ascii="Arial" w:eastAsia="ＭＳ 明朝" w:hAnsi="Arial" w:cs="Arial"/>
                <w:sz w:val="18"/>
                <w:szCs w:val="18"/>
                <w:lang w:val="en-US"/>
              </w:rPr>
            </w:pPr>
            <w:r w:rsidRPr="00E9694C">
              <w:rPr>
                <w:rFonts w:ascii="Arial" w:eastAsia="ＭＳ 明朝" w:hAnsi="Arial" w:cs="Arial"/>
                <w:sz w:val="18"/>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BBA02" w14:textId="77777777" w:rsidR="00775120" w:rsidRPr="00E9694C" w:rsidRDefault="00775120" w:rsidP="00775120">
            <w:pPr>
              <w:rPr>
                <w:rFonts w:ascii="Arial" w:eastAsia="SimSun" w:hAnsi="Arial" w:cs="Arial"/>
                <w:sz w:val="18"/>
                <w:szCs w:val="18"/>
                <w:lang w:val="en-US" w:eastAsia="zh-CN"/>
              </w:rPr>
            </w:pPr>
            <w:r w:rsidRPr="00E9694C">
              <w:rPr>
                <w:rFonts w:ascii="Arial" w:eastAsia="SimSun"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1BA550" w14:textId="77777777" w:rsidR="00775120" w:rsidRPr="00E9694C" w:rsidRDefault="00775120" w:rsidP="00775120">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A1A595" w14:textId="77777777" w:rsidR="00775120" w:rsidRPr="00E9694C" w:rsidRDefault="00775120" w:rsidP="00775120">
            <w:pPr>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A35D1" w14:textId="77777777" w:rsidR="00775120" w:rsidRPr="00E9694C" w:rsidRDefault="00775120" w:rsidP="00775120">
            <w:pPr>
              <w:rPr>
                <w:rFonts w:ascii="Arial" w:eastAsia="SimSun" w:hAnsi="Arial" w:cs="Arial"/>
                <w:sz w:val="18"/>
                <w:szCs w:val="18"/>
                <w:lang w:val="en-US" w:eastAsia="en-US"/>
              </w:rPr>
            </w:pPr>
            <w:r w:rsidRPr="00E9694C">
              <w:rPr>
                <w:rFonts w:ascii="Arial" w:eastAsia="SimSun" w:hAnsi="Arial" w:cs="Arial"/>
                <w:sz w:val="18"/>
                <w:szCs w:val="18"/>
                <w:lang w:val="en-US" w:eastAsia="en-US"/>
              </w:rPr>
              <w:t>Optional with capability signalling</w:t>
            </w:r>
          </w:p>
        </w:tc>
      </w:tr>
      <w:tr w:rsidR="00815DAF" w:rsidRPr="00815DAF" w14:paraId="0E8BDC59"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19C2B5" w14:textId="77777777" w:rsidR="00815DAF" w:rsidRPr="00815DAF" w:rsidRDefault="00815DAF" w:rsidP="00815DAF">
            <w:pPr>
              <w:keepNext/>
              <w:keepLines/>
              <w:rPr>
                <w:rFonts w:ascii="Arial" w:eastAsia="ＭＳ 明朝" w:hAnsi="Arial" w:cs="Arial"/>
                <w:sz w:val="18"/>
                <w:szCs w:val="18"/>
                <w:lang w:val="en-US" w:eastAsia="en-US"/>
              </w:rPr>
            </w:pPr>
            <w:r w:rsidRPr="00815DAF">
              <w:rPr>
                <w:rFonts w:ascii="Arial" w:eastAsia="SimSun" w:hAnsi="Arial" w:cs="Arial"/>
                <w:sz w:val="18"/>
                <w:szCs w:val="18"/>
                <w:lang w:val="en-US" w:eastAsia="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F6D4D" w14:textId="77777777" w:rsidR="00815DAF" w:rsidRPr="00815DAF" w:rsidRDefault="00815DAF" w:rsidP="00815DAF">
            <w:pPr>
              <w:keepNext/>
              <w:keepLines/>
              <w:rPr>
                <w:rFonts w:ascii="Arial" w:eastAsia="ＭＳ 明朝" w:hAnsi="Arial" w:cs="Arial"/>
                <w:sz w:val="18"/>
                <w:szCs w:val="18"/>
                <w:lang w:val="en-US" w:eastAsia="zh-CN"/>
              </w:rPr>
            </w:pPr>
            <w:r w:rsidRPr="00815DAF">
              <w:rPr>
                <w:rFonts w:ascii="Arial" w:eastAsia="SimSun" w:hAnsi="Arial" w:cs="Arial"/>
                <w:sz w:val="18"/>
                <w:szCs w:val="18"/>
                <w:lang w:val="en-US" w:eastAsia="zh-CN"/>
              </w:rPr>
              <w:t>33-5-1i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0EAC0" w14:textId="77777777" w:rsidR="00815DAF" w:rsidRPr="00815DAF" w:rsidRDefault="00815DAF" w:rsidP="00815DAF">
            <w:pPr>
              <w:keepNext/>
              <w:keepLines/>
              <w:rPr>
                <w:rFonts w:ascii="Arial" w:eastAsia="ＭＳ 明朝" w:hAnsi="Arial" w:cs="Arial"/>
                <w:sz w:val="18"/>
                <w:szCs w:val="18"/>
                <w:lang w:val="en-US" w:eastAsia="zh-CN"/>
              </w:rPr>
            </w:pPr>
            <w:r w:rsidRPr="00815DAF">
              <w:rPr>
                <w:rFonts w:ascii="Arial" w:eastAsia="SimSun" w:hAnsi="Arial" w:cs="Arial"/>
                <w:color w:val="000000"/>
                <w:sz w:val="18"/>
                <w:szCs w:val="28"/>
                <w:lang w:val="en-US" w:eastAsia="en-US"/>
              </w:rPr>
              <w:t>Multicast SPS scheduling</w:t>
            </w:r>
            <w:r w:rsidRPr="00815DAF">
              <w:rPr>
                <w:rFonts w:ascii="Arial" w:eastAsia="SimSun" w:hAnsi="Arial" w:cs="Arial"/>
                <w:sz w:val="18"/>
                <w:szCs w:val="28"/>
                <w:lang w:val="en-US"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DAC868"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color w:val="000000"/>
                <w:sz w:val="18"/>
                <w:szCs w:val="28"/>
                <w:lang w:val="en-US"/>
              </w:rPr>
            </w:pPr>
            <w:r w:rsidRPr="00815DAF">
              <w:rPr>
                <w:rFonts w:ascii="Arial" w:hAnsi="Arial" w:cs="Arial"/>
                <w:color w:val="000000"/>
                <w:sz w:val="18"/>
                <w:szCs w:val="28"/>
                <w:lang w:val="en-US"/>
              </w:rPr>
              <w:t>1.Support of DCI format 4_2 with CRC scrambled with G-CS-RNTI for multicast SPS scheduling</w:t>
            </w:r>
          </w:p>
          <w:p w14:paraId="0546EC9E" w14:textId="77777777" w:rsidR="00815DAF" w:rsidRPr="00815DAF" w:rsidRDefault="00815DAF" w:rsidP="00815DA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F00AAC" w14:textId="77777777" w:rsidR="00815DAF" w:rsidRPr="00815DAF" w:rsidRDefault="00815DAF" w:rsidP="00815DAF">
            <w:pPr>
              <w:keepNext/>
              <w:keepLines/>
              <w:rPr>
                <w:rFonts w:ascii="Arial" w:eastAsia="ＭＳ 明朝" w:hAnsi="Arial" w:cs="Arial"/>
                <w:sz w:val="18"/>
                <w:szCs w:val="18"/>
                <w:lang w:val="en-US" w:eastAsia="en-US"/>
              </w:rPr>
            </w:pPr>
            <w:r w:rsidRPr="00815DAF">
              <w:rPr>
                <w:rFonts w:ascii="Arial" w:eastAsia="ＭＳ 明朝" w:hAnsi="Arial" w:cs="Arial"/>
                <w:color w:val="000000"/>
                <w:sz w:val="18"/>
                <w:szCs w:val="2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D60E78" w14:textId="77777777" w:rsidR="00815DAF" w:rsidRPr="00815DAF" w:rsidRDefault="00815DAF" w:rsidP="00815DAF">
            <w:pPr>
              <w:keepNext/>
              <w:keepLines/>
              <w:rPr>
                <w:rFonts w:ascii="Arial" w:eastAsia="ＭＳ 明朝" w:hAnsi="Arial" w:cs="Arial"/>
                <w:sz w:val="18"/>
                <w:szCs w:val="18"/>
                <w:lang w:val="en-US" w:eastAsia="zh-CN"/>
              </w:rPr>
            </w:pPr>
            <w:r w:rsidRPr="00815DAF">
              <w:rPr>
                <w:rFonts w:ascii="Arial" w:eastAsia="ＭＳ 明朝" w:hAnsi="Arial" w:cs="Arial"/>
                <w:sz w:val="18"/>
                <w:szCs w:val="2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61552" w14:textId="77777777" w:rsidR="00815DAF" w:rsidRPr="00815DAF" w:rsidRDefault="00815DAF" w:rsidP="00815DA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CAADA" w14:textId="77777777" w:rsidR="00815DAF" w:rsidRPr="00815DAF" w:rsidRDefault="00815DAF" w:rsidP="00815DAF">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352A7" w14:textId="77777777" w:rsidR="00815DAF" w:rsidRPr="00815DAF" w:rsidRDefault="00815DAF" w:rsidP="00815DAF">
            <w:pPr>
              <w:keepNext/>
              <w:keepLines/>
              <w:rPr>
                <w:rFonts w:ascii="Arial" w:eastAsia="ＭＳ 明朝" w:hAnsi="Arial" w:cs="Arial"/>
                <w:sz w:val="18"/>
                <w:szCs w:val="18"/>
                <w:highlight w:val="yellow"/>
                <w:lang w:val="en-US" w:eastAsia="zh-CN"/>
              </w:rPr>
            </w:pPr>
            <w:r w:rsidRPr="00815DAF">
              <w:rPr>
                <w:rFonts w:ascii="Arial" w:eastAsia="SimSun" w:hAnsi="Arial" w:cs="Arial"/>
                <w:sz w:val="18"/>
                <w:szCs w:val="18"/>
                <w:highlight w:val="yellow"/>
                <w:lang w:val="en-US"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698E6" w14:textId="77777777" w:rsidR="00815DAF" w:rsidRPr="00815DAF" w:rsidRDefault="00815DAF" w:rsidP="00815DAF">
            <w:pPr>
              <w:keepNext/>
              <w:keepLines/>
              <w:rPr>
                <w:rFonts w:ascii="Arial" w:eastAsia="ＭＳ 明朝" w:hAnsi="Arial" w:cs="Arial"/>
                <w:sz w:val="18"/>
                <w:szCs w:val="18"/>
                <w:highlight w:val="yellow"/>
                <w:lang w:val="en-US"/>
              </w:rPr>
            </w:pPr>
            <w:r w:rsidRPr="00815DAF">
              <w:rPr>
                <w:rFonts w:ascii="Arial" w:eastAsia="ＭＳ 明朝" w:hAnsi="Arial" w:cs="Arial"/>
                <w:sz w:val="18"/>
                <w:szCs w:val="18"/>
                <w:highlight w:val="yellow"/>
                <w:lang w:val="en-US"/>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748D4A" w14:textId="77777777" w:rsidR="00815DAF" w:rsidRPr="00815DAF" w:rsidRDefault="00815DAF" w:rsidP="00815DAF">
            <w:pPr>
              <w:keepNext/>
              <w:keepLines/>
              <w:rPr>
                <w:rFonts w:ascii="Arial" w:eastAsia="ＭＳ 明朝" w:hAnsi="Arial" w:cs="Arial"/>
                <w:sz w:val="18"/>
                <w:szCs w:val="18"/>
                <w:highlight w:val="yellow"/>
                <w:lang w:val="en-US" w:eastAsia="zh-CN"/>
              </w:rPr>
            </w:pPr>
            <w:r w:rsidRPr="00815DAF">
              <w:rPr>
                <w:rFonts w:ascii="Arial" w:eastAsia="SimSun" w:hAnsi="Arial" w:cs="Arial"/>
                <w:sz w:val="18"/>
                <w:szCs w:val="18"/>
                <w:highlight w:val="yellow"/>
                <w:lang w:val="en-US"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5D32A3" w14:textId="77777777" w:rsidR="00815DAF" w:rsidRPr="00815DAF" w:rsidRDefault="00815DAF" w:rsidP="00815DA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6C807D" w14:textId="77777777" w:rsidR="00815DAF" w:rsidRPr="00815DAF" w:rsidRDefault="00815DAF" w:rsidP="00815DAF">
            <w:pPr>
              <w:keepNext/>
              <w:keepLines/>
              <w:rPr>
                <w:rFonts w:ascii="Arial" w:eastAsia="ＭＳ 明朝" w:hAnsi="Arial" w:cs="Arial"/>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8A1D1E" w14:textId="77777777" w:rsidR="00815DAF" w:rsidRPr="00815DAF" w:rsidRDefault="00815DAF" w:rsidP="00815DAF">
            <w:pPr>
              <w:keepNext/>
              <w:keepLines/>
              <w:rPr>
                <w:rFonts w:ascii="Arial" w:eastAsia="ＭＳ 明朝" w:hAnsi="Arial" w:cs="Arial"/>
                <w:sz w:val="18"/>
                <w:szCs w:val="18"/>
                <w:lang w:val="en-US" w:eastAsia="en-US"/>
              </w:rPr>
            </w:pPr>
            <w:r w:rsidRPr="00815DAF">
              <w:rPr>
                <w:rFonts w:ascii="Arial" w:eastAsia="SimSun" w:hAnsi="Arial" w:cs="Arial"/>
                <w:sz w:val="18"/>
                <w:szCs w:val="18"/>
                <w:lang w:val="en-US" w:eastAsia="en-US"/>
              </w:rPr>
              <w:t>Optional with capability signalling</w:t>
            </w:r>
          </w:p>
        </w:tc>
      </w:tr>
    </w:tbl>
    <w:p w14:paraId="42DAB81F" w14:textId="706DE8E3" w:rsidR="00815DAF" w:rsidRPr="00E9694C" w:rsidRDefault="00815DAF" w:rsidP="00815DAF">
      <w:pPr>
        <w:snapToGrid w:val="0"/>
        <w:spacing w:afterLines="50" w:after="120"/>
        <w:jc w:val="both"/>
        <w:rPr>
          <w:rFonts w:eastAsiaTheme="minorEastAsia"/>
          <w:sz w:val="22"/>
          <w:szCs w:val="22"/>
          <w:lang w:val="en-US"/>
        </w:rPr>
      </w:pPr>
    </w:p>
    <w:p w14:paraId="438C4F11" w14:textId="075B0521" w:rsidR="00815DAF" w:rsidRPr="00E9694C" w:rsidRDefault="002437E5"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According to the same logic as above, ‘per band’ should be supported </w:t>
      </w:r>
      <w:r w:rsidR="00054789">
        <w:rPr>
          <w:rFonts w:eastAsiaTheme="minorEastAsia" w:hint="eastAsia"/>
          <w:sz w:val="22"/>
          <w:szCs w:val="22"/>
          <w:lang w:val="en-US"/>
        </w:rPr>
        <w:t>f</w:t>
      </w:r>
      <w:r w:rsidR="00054789">
        <w:rPr>
          <w:rFonts w:eastAsiaTheme="minorEastAsia"/>
          <w:sz w:val="22"/>
          <w:szCs w:val="22"/>
          <w:lang w:val="en-US"/>
        </w:rPr>
        <w:t xml:space="preserve">or FG 33-5-1i </w:t>
      </w:r>
      <w:r w:rsidRPr="00E9694C">
        <w:rPr>
          <w:rFonts w:eastAsiaTheme="minorEastAsia"/>
          <w:sz w:val="22"/>
          <w:szCs w:val="22"/>
          <w:lang w:val="en-US"/>
        </w:rPr>
        <w:t>as in FG 33-2f.</w:t>
      </w:r>
    </w:p>
    <w:p w14:paraId="51815F9D" w14:textId="431A20B2" w:rsidR="002C5343" w:rsidRPr="00E9694C" w:rsidRDefault="002C5343" w:rsidP="002C534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054789">
        <w:rPr>
          <w:rFonts w:eastAsiaTheme="minorEastAsia"/>
          <w:b/>
          <w:iCs/>
          <w:sz w:val="22"/>
          <w:szCs w:val="22"/>
          <w:lang w:val="en-US"/>
        </w:rPr>
        <w:t>7</w:t>
      </w:r>
      <w:r w:rsidRPr="00E9694C">
        <w:rPr>
          <w:rFonts w:eastAsiaTheme="minorEastAsia"/>
          <w:b/>
          <w:iCs/>
          <w:sz w:val="22"/>
          <w:szCs w:val="22"/>
          <w:lang w:val="en-US"/>
        </w:rPr>
        <w:t>: The reporting type of FG 33-5-1i is per band.</w:t>
      </w:r>
    </w:p>
    <w:p w14:paraId="46FC1A82" w14:textId="5091C378" w:rsidR="00815DAF" w:rsidRPr="00E9694C" w:rsidRDefault="00815DAF" w:rsidP="00815DAF">
      <w:pPr>
        <w:snapToGrid w:val="0"/>
        <w:spacing w:afterLines="50" w:after="120"/>
        <w:jc w:val="both"/>
        <w:rPr>
          <w:rFonts w:eastAsiaTheme="minorEastAsia"/>
          <w:sz w:val="22"/>
          <w:szCs w:val="22"/>
          <w:lang w:val="en-US"/>
        </w:rPr>
      </w:pPr>
    </w:p>
    <w:p w14:paraId="0304AF0F" w14:textId="65BC8B78" w:rsidR="00815DAF" w:rsidRPr="00E9694C" w:rsidRDefault="00815DAF" w:rsidP="00815DAF">
      <w:pPr>
        <w:snapToGrid w:val="0"/>
        <w:spacing w:afterLines="50" w:after="120"/>
        <w:jc w:val="both"/>
        <w:rPr>
          <w:rFonts w:eastAsiaTheme="minorEastAsia"/>
          <w:sz w:val="22"/>
          <w:szCs w:val="22"/>
          <w:lang w:val="en-US"/>
        </w:rPr>
      </w:pPr>
    </w:p>
    <w:p w14:paraId="5065856F" w14:textId="0AA47B67" w:rsidR="00815DAF" w:rsidRPr="00E9694C" w:rsidRDefault="00815DAF" w:rsidP="00815DAF">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 33-5-2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94B33" w:rsidRPr="00894B33" w14:paraId="769C01B4"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hideMark/>
          </w:tcPr>
          <w:p w14:paraId="0D411C2D" w14:textId="77777777" w:rsidR="00894B33" w:rsidRPr="00894B33" w:rsidRDefault="00894B33" w:rsidP="00894B33">
            <w:pPr>
              <w:keepNext/>
              <w:keepLines/>
              <w:rPr>
                <w:rFonts w:ascii="Arial" w:eastAsia="SimSun" w:hAnsi="Arial" w:cs="Arial"/>
                <w:sz w:val="18"/>
                <w:szCs w:val="18"/>
                <w:lang w:val="en-US"/>
              </w:rPr>
            </w:pPr>
            <w:r w:rsidRPr="00894B33">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hideMark/>
          </w:tcPr>
          <w:p w14:paraId="15E299EE"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rPr>
              <w:t>33-5-2</w:t>
            </w:r>
          </w:p>
        </w:tc>
        <w:tc>
          <w:tcPr>
            <w:tcW w:w="1559" w:type="dxa"/>
            <w:tcBorders>
              <w:top w:val="single" w:sz="4" w:space="0" w:color="auto"/>
              <w:left w:val="single" w:sz="4" w:space="0" w:color="auto"/>
              <w:bottom w:val="single" w:sz="4" w:space="0" w:color="auto"/>
              <w:right w:val="single" w:sz="4" w:space="0" w:color="auto"/>
            </w:tcBorders>
            <w:hideMark/>
          </w:tcPr>
          <w:p w14:paraId="3138000D"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 xml:space="preserve">Multiple SPS </w:t>
            </w:r>
            <w:proofErr w:type="gramStart"/>
            <w:r w:rsidRPr="00894B33">
              <w:rPr>
                <w:rFonts w:ascii="Arial" w:eastAsia="SimSun" w:hAnsi="Arial" w:cs="Arial"/>
                <w:sz w:val="18"/>
                <w:szCs w:val="18"/>
                <w:lang w:val="en-US" w:eastAsia="zh-CN"/>
              </w:rPr>
              <w:t>group-common</w:t>
            </w:r>
            <w:proofErr w:type="gramEnd"/>
            <w:r w:rsidRPr="00894B33">
              <w:rPr>
                <w:rFonts w:ascii="Arial" w:eastAsia="SimSun" w:hAnsi="Arial" w:cs="Arial"/>
                <w:sz w:val="18"/>
                <w:szCs w:val="18"/>
                <w:lang w:val="en-US" w:eastAsia="zh-CN"/>
              </w:rPr>
              <w:t xml:space="preserve"> PDSCH configuration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66BC3A" w14:textId="77777777" w:rsidR="00894B33" w:rsidRPr="00894B33" w:rsidRDefault="00894B33" w:rsidP="00894B33">
            <w:pPr>
              <w:autoSpaceDE w:val="0"/>
              <w:autoSpaceDN w:val="0"/>
              <w:adjustRightInd w:val="0"/>
              <w:snapToGrid w:val="0"/>
              <w:spacing w:afterLines="50" w:after="120"/>
              <w:contextualSpacing/>
              <w:jc w:val="both"/>
              <w:rPr>
                <w:rFonts w:ascii="Arial" w:hAnsi="Arial" w:cs="Arial"/>
                <w:sz w:val="18"/>
                <w:szCs w:val="18"/>
                <w:lang w:val="en-US"/>
              </w:rPr>
            </w:pPr>
            <w:r w:rsidRPr="00894B33">
              <w:rPr>
                <w:rFonts w:ascii="Arial" w:hAnsi="Arial" w:cs="Arial"/>
                <w:sz w:val="18"/>
                <w:szCs w:val="18"/>
                <w:lang w:val="en-US"/>
              </w:rPr>
              <w:t xml:space="preserve">1. Support up to 8 SPS </w:t>
            </w:r>
            <w:proofErr w:type="gramStart"/>
            <w:r w:rsidRPr="00894B33">
              <w:rPr>
                <w:rFonts w:ascii="Arial" w:hAnsi="Arial" w:cs="Arial"/>
                <w:sz w:val="18"/>
                <w:szCs w:val="18"/>
                <w:lang w:val="en-US"/>
              </w:rPr>
              <w:t>group-common</w:t>
            </w:r>
            <w:proofErr w:type="gramEnd"/>
            <w:r w:rsidRPr="00894B33">
              <w:rPr>
                <w:rFonts w:ascii="Arial" w:hAnsi="Arial" w:cs="Arial"/>
                <w:sz w:val="18"/>
                <w:szCs w:val="18"/>
                <w:lang w:val="en-US"/>
              </w:rPr>
              <w:t xml:space="preserve"> PDSCH configuration per CFR for multicast</w:t>
            </w:r>
          </w:p>
          <w:p w14:paraId="1C4FDE2E" w14:textId="77777777" w:rsidR="00894B33" w:rsidRPr="00894B33" w:rsidRDefault="00894B33" w:rsidP="00894B33">
            <w:pPr>
              <w:autoSpaceDE w:val="0"/>
              <w:autoSpaceDN w:val="0"/>
              <w:adjustRightInd w:val="0"/>
              <w:snapToGrid w:val="0"/>
              <w:spacing w:afterLines="50" w:after="120"/>
              <w:contextualSpacing/>
              <w:jc w:val="both"/>
              <w:rPr>
                <w:rFonts w:ascii="Arial" w:hAnsi="Arial" w:cs="Arial"/>
                <w:sz w:val="18"/>
                <w:szCs w:val="18"/>
                <w:lang w:val="en-US"/>
              </w:rPr>
            </w:pPr>
            <w:r w:rsidRPr="00894B33">
              <w:rPr>
                <w:rFonts w:ascii="Arial" w:hAnsi="Arial" w:cs="Arial"/>
                <w:sz w:val="18"/>
                <w:szCs w:val="18"/>
                <w:lang w:val="en-US"/>
              </w:rPr>
              <w:t xml:space="preserve">2. Support M&gt;=1 activated SPS </w:t>
            </w:r>
            <w:proofErr w:type="gramStart"/>
            <w:r w:rsidRPr="00894B33">
              <w:rPr>
                <w:rFonts w:ascii="Arial" w:hAnsi="Arial" w:cs="Arial"/>
                <w:sz w:val="18"/>
                <w:szCs w:val="18"/>
                <w:lang w:val="en-US"/>
              </w:rPr>
              <w:t>group-common</w:t>
            </w:r>
            <w:proofErr w:type="gramEnd"/>
            <w:r w:rsidRPr="00894B33">
              <w:rPr>
                <w:rFonts w:ascii="Arial" w:hAnsi="Arial" w:cs="Arial"/>
                <w:sz w:val="18"/>
                <w:szCs w:val="18"/>
                <w:lang w:val="en-US"/>
              </w:rPr>
              <w:t xml:space="preserve"> PDSCH configurations per CFR for multicast</w:t>
            </w:r>
          </w:p>
          <w:p w14:paraId="3F0B4DC6" w14:textId="77777777" w:rsidR="00894B33" w:rsidRPr="00894B33" w:rsidRDefault="00894B33" w:rsidP="00894B33">
            <w:pPr>
              <w:autoSpaceDE w:val="0"/>
              <w:autoSpaceDN w:val="0"/>
              <w:adjustRightInd w:val="0"/>
              <w:snapToGrid w:val="0"/>
              <w:spacing w:afterLines="50" w:after="120"/>
              <w:contextualSpacing/>
              <w:jc w:val="both"/>
              <w:rPr>
                <w:rFonts w:ascii="Arial" w:hAnsi="Arial" w:cs="Arial"/>
                <w:sz w:val="18"/>
                <w:szCs w:val="18"/>
                <w:lang w:val="en-US"/>
              </w:rPr>
            </w:pPr>
            <w:r w:rsidRPr="00894B33">
              <w:rPr>
                <w:rFonts w:ascii="Arial" w:hAnsi="Arial" w:cs="Arial"/>
                <w:sz w:val="18"/>
                <w:szCs w:val="18"/>
                <w:lang w:val="en-US"/>
              </w:rPr>
              <w:t xml:space="preserve">3. The total number of SPS configurations for both multicast and unicast is no larger than 8 in a BWP of a serving cell, and activated SPS </w:t>
            </w:r>
            <w:proofErr w:type="gramStart"/>
            <w:r w:rsidRPr="00894B33">
              <w:rPr>
                <w:rFonts w:ascii="Arial" w:hAnsi="Arial" w:cs="Arial"/>
                <w:sz w:val="18"/>
                <w:szCs w:val="18"/>
                <w:lang w:val="en-US"/>
              </w:rPr>
              <w:t>group-common</w:t>
            </w:r>
            <w:proofErr w:type="gramEnd"/>
            <w:r w:rsidRPr="00894B33">
              <w:rPr>
                <w:rFonts w:ascii="Arial" w:hAnsi="Arial" w:cs="Arial"/>
                <w:sz w:val="18"/>
                <w:szCs w:val="18"/>
                <w:lang w:val="en-US"/>
              </w:rPr>
              <w:t xml:space="preserve"> PDSCH configurations is no larger than M.</w:t>
            </w:r>
          </w:p>
          <w:p w14:paraId="2FB36E36" w14:textId="77777777" w:rsidR="00894B33" w:rsidRPr="00894B33" w:rsidRDefault="00894B33" w:rsidP="00894B33">
            <w:pPr>
              <w:autoSpaceDE w:val="0"/>
              <w:autoSpaceDN w:val="0"/>
              <w:adjustRightInd w:val="0"/>
              <w:snapToGrid w:val="0"/>
              <w:spacing w:afterLines="50" w:after="120"/>
              <w:contextualSpacing/>
              <w:jc w:val="both"/>
              <w:rPr>
                <w:rFonts w:ascii="Arial" w:hAnsi="Arial" w:cs="Arial"/>
                <w:sz w:val="18"/>
                <w:szCs w:val="18"/>
                <w:lang w:val="en-US"/>
              </w:rPr>
            </w:pPr>
            <w:r w:rsidRPr="00894B33">
              <w:rPr>
                <w:rFonts w:ascii="Arial" w:hAnsi="Arial" w:cs="Arial"/>
                <w:sz w:val="18"/>
                <w:szCs w:val="18"/>
                <w:lang w:val="en-US"/>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1197D9D3" w14:textId="77777777" w:rsidR="00894B33" w:rsidRPr="00894B33" w:rsidRDefault="00894B33" w:rsidP="00894B33">
            <w:pPr>
              <w:keepNext/>
              <w:keepLines/>
              <w:rPr>
                <w:rFonts w:ascii="Arial" w:eastAsia="SimSun" w:hAnsi="Arial" w:cs="Arial"/>
                <w:sz w:val="18"/>
                <w:szCs w:val="18"/>
                <w:lang w:val="en-US"/>
              </w:rPr>
            </w:pPr>
            <w:r w:rsidRPr="00894B33">
              <w:rPr>
                <w:rFonts w:ascii="Arial" w:eastAsia="SimSun" w:hAnsi="Arial" w:cs="Arial"/>
                <w:sz w:val="18"/>
                <w:szCs w:val="18"/>
                <w:lang w:val="en-US"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098C1CB7"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tcPr>
          <w:p w14:paraId="5F3660A3" w14:textId="77777777" w:rsidR="00894B33" w:rsidRPr="00894B33" w:rsidRDefault="00894B33" w:rsidP="00894B33">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442623FB" w14:textId="77777777" w:rsidR="00894B33" w:rsidRPr="00894B33" w:rsidRDefault="00894B33" w:rsidP="00894B33">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3F3B10"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99759"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C0168F"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tcPr>
          <w:p w14:paraId="462E5500" w14:textId="77777777" w:rsidR="00894B33" w:rsidRPr="00894B33" w:rsidRDefault="00894B33" w:rsidP="00894B33">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7FADCC" w14:textId="77777777" w:rsidR="00894B33" w:rsidRPr="00894B33" w:rsidRDefault="00894B33" w:rsidP="00894B33">
            <w:pPr>
              <w:keepNext/>
              <w:keepLines/>
              <w:rPr>
                <w:rFonts w:ascii="Arial" w:eastAsia="ＭＳ 明朝" w:hAnsi="Arial" w:cs="Arial"/>
                <w:sz w:val="18"/>
                <w:szCs w:val="18"/>
                <w:lang w:val="en-US"/>
              </w:rPr>
            </w:pPr>
            <w:r w:rsidRPr="00894B33">
              <w:rPr>
                <w:rFonts w:ascii="Arial" w:eastAsia="ＭＳ 明朝" w:hAnsi="Arial" w:cs="Arial"/>
                <w:sz w:val="18"/>
                <w:szCs w:val="18"/>
                <w:lang w:val="en-US"/>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F3B7249" w14:textId="77777777" w:rsidR="00894B33" w:rsidRPr="00894B33" w:rsidRDefault="00894B33" w:rsidP="00894B33">
            <w:pPr>
              <w:keepNext/>
              <w:keepLines/>
              <w:rPr>
                <w:rFonts w:ascii="Arial" w:eastAsia="SimSun" w:hAnsi="Arial" w:cs="Arial"/>
                <w:sz w:val="18"/>
                <w:szCs w:val="18"/>
                <w:lang w:val="en-US" w:eastAsia="en-US"/>
              </w:rPr>
            </w:pPr>
            <w:r w:rsidRPr="00894B33">
              <w:rPr>
                <w:rFonts w:ascii="Arial" w:eastAsia="SimSun" w:hAnsi="Arial" w:cs="Arial"/>
                <w:sz w:val="18"/>
                <w:szCs w:val="18"/>
                <w:lang w:val="en-US" w:eastAsia="en-US"/>
              </w:rPr>
              <w:t>Optional with capability signalling</w:t>
            </w:r>
          </w:p>
        </w:tc>
      </w:tr>
    </w:tbl>
    <w:p w14:paraId="0D3F5D35" w14:textId="52E75FDE" w:rsidR="00815DAF" w:rsidRPr="00E9694C" w:rsidRDefault="00815DAF" w:rsidP="00815DAF">
      <w:pPr>
        <w:snapToGrid w:val="0"/>
        <w:spacing w:afterLines="50" w:after="120"/>
        <w:jc w:val="both"/>
        <w:rPr>
          <w:rFonts w:eastAsiaTheme="minorEastAsia"/>
          <w:sz w:val="22"/>
          <w:szCs w:val="22"/>
          <w:lang w:val="en-US"/>
        </w:rPr>
      </w:pPr>
    </w:p>
    <w:p w14:paraId="1155A889" w14:textId="737A1020" w:rsidR="00815DAF" w:rsidRPr="00E9694C" w:rsidRDefault="00FA5BC4"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The reporting type of FG for support of </w:t>
      </w:r>
      <w:r w:rsidR="00054789">
        <w:rPr>
          <w:rFonts w:eastAsiaTheme="minorEastAsia"/>
          <w:sz w:val="22"/>
          <w:szCs w:val="22"/>
          <w:lang w:val="en-US"/>
        </w:rPr>
        <w:t xml:space="preserve">up to </w:t>
      </w:r>
      <w:r w:rsidRPr="00E9694C">
        <w:rPr>
          <w:rFonts w:eastAsiaTheme="minorEastAsia"/>
          <w:sz w:val="22"/>
          <w:szCs w:val="22"/>
          <w:lang w:val="en-US"/>
        </w:rPr>
        <w:t xml:space="preserve">8 SPS configurations for unicast </w:t>
      </w:r>
      <w:r w:rsidR="00054789">
        <w:rPr>
          <w:rFonts w:eastAsiaTheme="minorEastAsia"/>
          <w:sz w:val="22"/>
          <w:szCs w:val="22"/>
          <w:lang w:val="en-US"/>
        </w:rPr>
        <w:t>(FG</w:t>
      </w:r>
      <w:r w:rsidR="00157101">
        <w:rPr>
          <w:rFonts w:eastAsiaTheme="minorEastAsia"/>
          <w:sz w:val="22"/>
          <w:szCs w:val="22"/>
          <w:lang w:val="en-US"/>
        </w:rPr>
        <w:t xml:space="preserve"> </w:t>
      </w:r>
      <w:r w:rsidR="00054789">
        <w:rPr>
          <w:rFonts w:eastAsiaTheme="minorEastAsia"/>
          <w:sz w:val="22"/>
          <w:szCs w:val="22"/>
          <w:lang w:val="en-US"/>
        </w:rPr>
        <w:t xml:space="preserve">12-2) </w:t>
      </w:r>
      <w:r w:rsidRPr="00E9694C">
        <w:rPr>
          <w:rFonts w:eastAsiaTheme="minorEastAsia"/>
          <w:sz w:val="22"/>
          <w:szCs w:val="22"/>
          <w:lang w:val="en-US"/>
        </w:rPr>
        <w:t>is per band; correspondingly the reporting type of FG 33-5-2 should also be per band.</w:t>
      </w:r>
    </w:p>
    <w:p w14:paraId="2794A74D" w14:textId="0594DBCD" w:rsidR="00E24F77" w:rsidRPr="00E9694C" w:rsidRDefault="00E24F77" w:rsidP="00E24F7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054789">
        <w:rPr>
          <w:rFonts w:eastAsiaTheme="minorEastAsia"/>
          <w:b/>
          <w:iCs/>
          <w:sz w:val="22"/>
          <w:szCs w:val="22"/>
          <w:lang w:val="en-US"/>
        </w:rPr>
        <w:t>8</w:t>
      </w:r>
      <w:r w:rsidRPr="00E9694C">
        <w:rPr>
          <w:rFonts w:eastAsiaTheme="minorEastAsia"/>
          <w:b/>
          <w:iCs/>
          <w:sz w:val="22"/>
          <w:szCs w:val="22"/>
          <w:lang w:val="en-US"/>
        </w:rPr>
        <w:t>: The reporting type of FG 33-5-2 is per band.</w:t>
      </w:r>
    </w:p>
    <w:p w14:paraId="019761EE" w14:textId="77777777" w:rsidR="00E24F77" w:rsidRPr="00E9694C" w:rsidRDefault="00E24F77" w:rsidP="00815DAF">
      <w:pPr>
        <w:snapToGrid w:val="0"/>
        <w:spacing w:afterLines="50" w:after="120"/>
        <w:jc w:val="both"/>
        <w:rPr>
          <w:rFonts w:eastAsiaTheme="minorEastAsia"/>
          <w:sz w:val="22"/>
          <w:szCs w:val="22"/>
          <w:lang w:val="en-US"/>
        </w:rPr>
      </w:pPr>
    </w:p>
    <w:p w14:paraId="156782BE" w14:textId="47ED0FE4" w:rsidR="00815DAF" w:rsidRPr="00E9694C" w:rsidRDefault="00815DAF" w:rsidP="00815DAF">
      <w:pPr>
        <w:snapToGrid w:val="0"/>
        <w:spacing w:afterLines="50" w:after="120"/>
        <w:jc w:val="both"/>
        <w:rPr>
          <w:rFonts w:eastAsiaTheme="minorEastAsia"/>
          <w:sz w:val="22"/>
          <w:szCs w:val="22"/>
          <w:lang w:val="en-US"/>
        </w:rPr>
      </w:pPr>
    </w:p>
    <w:p w14:paraId="0EE1C9B9" w14:textId="77777777" w:rsidR="008438B8" w:rsidRPr="00E9694C" w:rsidRDefault="00894B33" w:rsidP="00894B33">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 33-8-1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438B8" w:rsidRPr="00E9694C" w14:paraId="3D67C976" w14:textId="77777777" w:rsidTr="008438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0481DF" w14:textId="77777777" w:rsidR="008438B8" w:rsidRPr="00E9694C" w:rsidRDefault="008438B8" w:rsidP="008438B8">
            <w:pPr>
              <w:rPr>
                <w:rFonts w:ascii="Arial" w:eastAsia="SimSun" w:hAnsi="Arial" w:cs="Arial"/>
                <w:sz w:val="18"/>
                <w:szCs w:val="18"/>
                <w:lang w:val="en-US"/>
              </w:rPr>
            </w:pPr>
            <w:r w:rsidRPr="00E9694C">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F6FC50"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3A5AA8" w14:textId="77777777" w:rsidR="008438B8" w:rsidRPr="00E9694C" w:rsidRDefault="008438B8" w:rsidP="008438B8">
            <w:pPr>
              <w:rPr>
                <w:rFonts w:ascii="Arial" w:eastAsia="SimSun" w:hAnsi="Arial"/>
                <w:sz w:val="18"/>
                <w:lang w:val="en-US" w:eastAsia="zh-CN"/>
              </w:rPr>
            </w:pPr>
            <w:r w:rsidRPr="00E9694C">
              <w:rPr>
                <w:rFonts w:ascii="Arial" w:eastAsia="SimSun" w:hAnsi="Arial"/>
                <w:sz w:val="18"/>
                <w:lang w:val="en-US" w:eastAsia="zh-CN"/>
              </w:rPr>
              <w:t>NACK-only based HARQ-ACK feedback for multicast 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4D7D1"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1. Support NACK-only based HARQ-ACK feedback for dynamic scheduling for multicast, including:</w:t>
            </w:r>
          </w:p>
          <w:p w14:paraId="31C83F46"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a) A single TB with NACK-only feedback transmitted in PUCCH</w:t>
            </w:r>
          </w:p>
          <w:p w14:paraId="6A302BCE"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b) multiple TB with NACK-only feedback transmitted in PUCCH by transforming into ACK/NACK bits</w:t>
            </w:r>
          </w:p>
          <w:p w14:paraId="550D73B2"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2. Support of shared PUCCH resource configurations with unicast</w:t>
            </w:r>
          </w:p>
          <w:p w14:paraId="001C6928"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3. One or multiple TB with NACK-only feedback transmitted in PUSCH by transforming into ACK/NACK bits</w:t>
            </w:r>
          </w:p>
          <w:p w14:paraId="5CFACFD0"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4. 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0345D1"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9A3054"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CD258" w14:textId="77777777" w:rsidR="008438B8" w:rsidRPr="00E9694C" w:rsidRDefault="008438B8" w:rsidP="008438B8">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E4CEA" w14:textId="77777777" w:rsidR="008438B8" w:rsidRPr="00E9694C" w:rsidRDefault="008438B8" w:rsidP="008438B8">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989C5"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71F76"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AEC3FD"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A19DBF" w14:textId="77777777" w:rsidR="008438B8" w:rsidRPr="00E9694C" w:rsidRDefault="008438B8" w:rsidP="008438B8">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2D8440" w14:textId="77777777" w:rsidR="008438B8" w:rsidRPr="00E9694C" w:rsidRDefault="008438B8" w:rsidP="008438B8">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75940" w14:textId="77777777" w:rsidR="008438B8" w:rsidRPr="00E9694C" w:rsidRDefault="008438B8" w:rsidP="008438B8">
            <w:pPr>
              <w:rPr>
                <w:rFonts w:ascii="Arial" w:eastAsia="SimSun" w:hAnsi="Arial" w:cs="Arial"/>
                <w:sz w:val="18"/>
                <w:szCs w:val="18"/>
                <w:lang w:val="en-US" w:eastAsia="en-US"/>
              </w:rPr>
            </w:pPr>
            <w:r w:rsidRPr="00E9694C">
              <w:rPr>
                <w:rFonts w:ascii="Arial" w:eastAsia="SimSun" w:hAnsi="Arial" w:cs="Arial"/>
                <w:sz w:val="18"/>
                <w:szCs w:val="18"/>
                <w:lang w:val="en-US" w:eastAsia="en-US"/>
              </w:rPr>
              <w:t>Optional with capability signalling</w:t>
            </w:r>
          </w:p>
        </w:tc>
      </w:tr>
      <w:tr w:rsidR="008438B8" w:rsidRPr="00E9694C" w14:paraId="45925008" w14:textId="77777777" w:rsidTr="008438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A88C35" w14:textId="77777777" w:rsidR="008438B8" w:rsidRPr="00E9694C" w:rsidRDefault="008438B8" w:rsidP="008438B8">
            <w:pPr>
              <w:rPr>
                <w:rFonts w:ascii="Arial" w:eastAsia="SimSun" w:hAnsi="Arial" w:cs="Arial"/>
                <w:sz w:val="18"/>
                <w:szCs w:val="18"/>
                <w:lang w:val="en-US"/>
              </w:rPr>
            </w:pPr>
            <w:r w:rsidRPr="00E9694C">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17AD03"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33-4a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552B2D" w14:textId="77777777" w:rsidR="008438B8" w:rsidRPr="00E9694C" w:rsidRDefault="008438B8" w:rsidP="008438B8">
            <w:pPr>
              <w:rPr>
                <w:rFonts w:ascii="Arial" w:eastAsia="SimSun" w:hAnsi="Arial"/>
                <w:sz w:val="18"/>
                <w:lang w:val="en-US" w:eastAsia="zh-CN"/>
              </w:rPr>
            </w:pPr>
            <w:r w:rsidRPr="00E9694C">
              <w:rPr>
                <w:rFonts w:ascii="Arial" w:eastAsia="SimSun" w:hAnsi="Arial"/>
                <w:sz w:val="18"/>
                <w:lang w:val="en-US" w:eastAsia="zh-CN"/>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662415"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1. Support NACK-only based HARQ-ACK feedback for dynamic scheduling for multicast, including:</w:t>
            </w:r>
          </w:p>
          <w:p w14:paraId="2082FF17"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 xml:space="preserve"> a) Up to 4 TBs with NACK-only feedback transmitted in PUCCH by select one PUCCH resource.</w:t>
            </w:r>
          </w:p>
          <w:p w14:paraId="5C80D771"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2. Support of separate PUCCH resource configurations from unicast</w:t>
            </w:r>
          </w:p>
          <w:p w14:paraId="55D5EBD5"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3. Single TB with NACK-only feedback transmitted in PUCCH</w:t>
            </w:r>
          </w:p>
          <w:p w14:paraId="0AC525CC" w14:textId="77777777" w:rsidR="008438B8" w:rsidRPr="00E9694C" w:rsidRDefault="008438B8" w:rsidP="008438B8">
            <w:pPr>
              <w:keepNext/>
              <w:keepLines/>
              <w:rPr>
                <w:rFonts w:ascii="Arial" w:eastAsia="SimSun" w:hAnsi="Arial"/>
                <w:sz w:val="18"/>
                <w:lang w:val="en-US" w:eastAsia="en-US"/>
              </w:rPr>
            </w:pPr>
            <w:r w:rsidRPr="00E9694C">
              <w:rPr>
                <w:rFonts w:ascii="Arial" w:eastAsia="SimSun" w:hAnsi="Arial"/>
                <w:sz w:val="18"/>
                <w:lang w:val="en-US" w:eastAsia="en-US"/>
              </w:rPr>
              <w:t>4. 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47A74D" w14:textId="77777777" w:rsidR="008438B8" w:rsidRPr="00E9694C" w:rsidDel="004B44A4"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33-4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EA048B"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BD44F4" w14:textId="77777777" w:rsidR="008438B8" w:rsidRPr="00E9694C" w:rsidRDefault="008438B8" w:rsidP="008438B8">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0B133E" w14:textId="77777777" w:rsidR="008438B8" w:rsidRPr="00E9694C" w:rsidRDefault="008438B8" w:rsidP="008438B8">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EDF9C1"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33ED9"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DEED96" w14:textId="77777777" w:rsidR="008438B8" w:rsidRPr="00E9694C" w:rsidRDefault="008438B8" w:rsidP="008438B8">
            <w:pPr>
              <w:rPr>
                <w:rFonts w:ascii="Arial" w:eastAsia="SimSun" w:hAnsi="Arial" w:cs="Arial"/>
                <w:sz w:val="18"/>
                <w:szCs w:val="18"/>
                <w:lang w:val="en-US" w:eastAsia="zh-CN"/>
              </w:rPr>
            </w:pPr>
            <w:r w:rsidRPr="00E9694C">
              <w:rPr>
                <w:rFonts w:ascii="Arial" w:eastAsia="SimSun"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4D7CC4" w14:textId="77777777" w:rsidR="008438B8" w:rsidRPr="00E9694C" w:rsidRDefault="008438B8" w:rsidP="008438B8">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B84CE8" w14:textId="77777777" w:rsidR="008438B8" w:rsidRPr="00E9694C" w:rsidRDefault="008438B8" w:rsidP="008438B8">
            <w:pPr>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B5B17" w14:textId="77777777" w:rsidR="008438B8" w:rsidRPr="00E9694C" w:rsidRDefault="008438B8" w:rsidP="008438B8">
            <w:pPr>
              <w:rPr>
                <w:rFonts w:ascii="Arial" w:eastAsia="SimSun" w:hAnsi="Arial" w:cs="Arial"/>
                <w:sz w:val="18"/>
                <w:szCs w:val="18"/>
                <w:lang w:val="en-US" w:eastAsia="en-US"/>
              </w:rPr>
            </w:pPr>
            <w:r w:rsidRPr="00E9694C">
              <w:rPr>
                <w:rFonts w:ascii="Arial" w:eastAsia="SimSun" w:hAnsi="Arial" w:cs="Arial"/>
                <w:sz w:val="18"/>
                <w:szCs w:val="18"/>
                <w:lang w:val="en-US" w:eastAsia="en-US"/>
              </w:rPr>
              <w:t>Optional with capability signalling</w:t>
            </w:r>
          </w:p>
        </w:tc>
      </w:tr>
      <w:tr w:rsidR="00894B33" w:rsidRPr="00894B33" w14:paraId="043FC904"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7DBB18" w14:textId="77777777" w:rsidR="00894B33" w:rsidRPr="00894B33" w:rsidRDefault="00894B33" w:rsidP="00894B33">
            <w:pPr>
              <w:keepNext/>
              <w:keepLines/>
              <w:rPr>
                <w:rFonts w:ascii="Arial" w:eastAsia="SimSun" w:hAnsi="Arial" w:cs="Arial"/>
                <w:sz w:val="18"/>
                <w:szCs w:val="18"/>
                <w:lang w:val="en-US"/>
              </w:rPr>
            </w:pPr>
            <w:r w:rsidRPr="00894B33">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7F64C7"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4A170F" w14:textId="77777777" w:rsidR="00894B33" w:rsidRPr="00894B33" w:rsidRDefault="00894B33" w:rsidP="00894B33">
            <w:pPr>
              <w:keepNext/>
              <w:keepLines/>
              <w:rPr>
                <w:rFonts w:ascii="Arial" w:eastAsia="SimSun" w:hAnsi="Arial"/>
                <w:sz w:val="18"/>
                <w:lang w:val="en-US" w:eastAsia="zh-CN"/>
              </w:rPr>
            </w:pPr>
            <w:r w:rsidRPr="00894B33">
              <w:rPr>
                <w:rFonts w:ascii="Arial" w:eastAsia="SimSun" w:hAnsi="Arial"/>
                <w:sz w:val="18"/>
                <w:lang w:val="en-US"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638273" w14:textId="77777777" w:rsidR="00894B33" w:rsidRPr="00894B33" w:rsidRDefault="00894B33" w:rsidP="00894B33">
            <w:pPr>
              <w:keepNext/>
              <w:keepLines/>
              <w:rPr>
                <w:rFonts w:ascii="Arial" w:eastAsia="SimSun" w:hAnsi="Arial"/>
                <w:sz w:val="18"/>
                <w:lang w:val="en-US" w:eastAsia="en-US"/>
              </w:rPr>
            </w:pPr>
            <w:r w:rsidRPr="00894B33">
              <w:rPr>
                <w:rFonts w:ascii="Arial" w:eastAsia="SimSun" w:hAnsi="Arial"/>
                <w:sz w:val="18"/>
                <w:lang w:val="en-US" w:eastAsia="en-US"/>
              </w:rPr>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0541D"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7AA50"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4D875F" w14:textId="77777777" w:rsidR="00894B33" w:rsidRPr="00894B33" w:rsidRDefault="00894B33" w:rsidP="00894B33">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4F05DB" w14:textId="77777777" w:rsidR="00894B33" w:rsidRPr="00894B33" w:rsidRDefault="00894B33" w:rsidP="00894B33">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05AD5"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960AB"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8E37F1"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04FEC0" w14:textId="77777777" w:rsidR="00894B33" w:rsidRPr="00894B33" w:rsidRDefault="00894B33" w:rsidP="00894B33">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AE02A9" w14:textId="77777777" w:rsidR="00894B33" w:rsidRPr="00894B33" w:rsidRDefault="00894B33" w:rsidP="00894B33">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8F159" w14:textId="77777777" w:rsidR="00894B33" w:rsidRPr="00894B33" w:rsidRDefault="00894B33" w:rsidP="00894B33">
            <w:pPr>
              <w:keepNext/>
              <w:keepLines/>
              <w:rPr>
                <w:rFonts w:ascii="Arial" w:eastAsia="SimSun" w:hAnsi="Arial" w:cs="Arial"/>
                <w:sz w:val="18"/>
                <w:szCs w:val="18"/>
                <w:lang w:val="en-US" w:eastAsia="en-US"/>
              </w:rPr>
            </w:pPr>
            <w:r w:rsidRPr="00894B33">
              <w:rPr>
                <w:rFonts w:ascii="Arial" w:eastAsia="SimSun" w:hAnsi="Arial" w:cs="Arial"/>
                <w:sz w:val="18"/>
                <w:szCs w:val="18"/>
                <w:lang w:val="en-US" w:eastAsia="en-US"/>
              </w:rPr>
              <w:t>Optional with capability signalling</w:t>
            </w:r>
          </w:p>
        </w:tc>
      </w:tr>
    </w:tbl>
    <w:p w14:paraId="6C87786A" w14:textId="24236B80" w:rsidR="00894B33" w:rsidRPr="00E9694C" w:rsidRDefault="00894B33" w:rsidP="00815DAF">
      <w:pPr>
        <w:snapToGrid w:val="0"/>
        <w:spacing w:afterLines="50" w:after="120"/>
        <w:jc w:val="both"/>
        <w:rPr>
          <w:rFonts w:eastAsiaTheme="minorEastAsia"/>
          <w:sz w:val="22"/>
          <w:szCs w:val="22"/>
          <w:lang w:val="en-US"/>
        </w:rPr>
      </w:pPr>
    </w:p>
    <w:p w14:paraId="7DDFE40A" w14:textId="7AE034DB" w:rsidR="00894B33" w:rsidRPr="00E9694C" w:rsidRDefault="008438B8"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lastRenderedPageBreak/>
        <w:t xml:space="preserve">We do not see any necessity to make the reporting type of FG 33-8-1 finer granularity than per </w:t>
      </w:r>
      <w:r w:rsidR="00076BE7">
        <w:rPr>
          <w:rFonts w:eastAsiaTheme="minorEastAsia"/>
          <w:sz w:val="22"/>
          <w:szCs w:val="22"/>
          <w:lang w:val="en-US"/>
        </w:rPr>
        <w:t>BC</w:t>
      </w:r>
      <w:r w:rsidRPr="00E9694C">
        <w:rPr>
          <w:rFonts w:eastAsiaTheme="minorEastAsia"/>
          <w:sz w:val="22"/>
          <w:szCs w:val="22"/>
          <w:lang w:val="en-US"/>
        </w:rPr>
        <w:t>. Besides, at least typically separate PUCCH-config would be configured for NACK-only feedback since PUCCH resource for NACK-only feedback would be shared among UEs. FGs 33-4/4a are per BC; thus</w:t>
      </w:r>
      <w:r w:rsidR="00F35E4C" w:rsidRPr="00E9694C">
        <w:rPr>
          <w:rFonts w:eastAsiaTheme="minorEastAsia"/>
          <w:sz w:val="22"/>
          <w:szCs w:val="22"/>
          <w:lang w:val="en-US"/>
        </w:rPr>
        <w:t>,</w:t>
      </w:r>
      <w:r w:rsidRPr="00E9694C">
        <w:rPr>
          <w:rFonts w:eastAsiaTheme="minorEastAsia"/>
          <w:sz w:val="22"/>
          <w:szCs w:val="22"/>
          <w:lang w:val="en-US"/>
        </w:rPr>
        <w:t xml:space="preserve"> the same granularity should be reasonable.</w:t>
      </w:r>
    </w:p>
    <w:p w14:paraId="7072F9F6" w14:textId="0658A535" w:rsidR="00F35E4C" w:rsidRPr="00E9694C" w:rsidRDefault="00F35E4C" w:rsidP="00F35E4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054789">
        <w:rPr>
          <w:rFonts w:eastAsiaTheme="minorEastAsia"/>
          <w:b/>
          <w:iCs/>
          <w:sz w:val="22"/>
          <w:szCs w:val="22"/>
          <w:lang w:val="en-US"/>
        </w:rPr>
        <w:t>9</w:t>
      </w:r>
      <w:r w:rsidRPr="00E9694C">
        <w:rPr>
          <w:rFonts w:eastAsiaTheme="minorEastAsia"/>
          <w:b/>
          <w:iCs/>
          <w:sz w:val="22"/>
          <w:szCs w:val="22"/>
          <w:lang w:val="en-US"/>
        </w:rPr>
        <w:t xml:space="preserve">: The reporting type of FG 33-8-1 is per </w:t>
      </w:r>
      <w:r w:rsidR="00157101">
        <w:rPr>
          <w:rFonts w:eastAsiaTheme="minorEastAsia"/>
          <w:b/>
          <w:iCs/>
          <w:sz w:val="22"/>
          <w:szCs w:val="22"/>
          <w:lang w:val="en-US"/>
        </w:rPr>
        <w:t>BC</w:t>
      </w:r>
      <w:r w:rsidRPr="00E9694C">
        <w:rPr>
          <w:rFonts w:eastAsiaTheme="minorEastAsia"/>
          <w:b/>
          <w:iCs/>
          <w:sz w:val="22"/>
          <w:szCs w:val="22"/>
          <w:lang w:val="en-US"/>
        </w:rPr>
        <w:t>.</w:t>
      </w:r>
    </w:p>
    <w:p w14:paraId="65859392" w14:textId="77777777" w:rsidR="008438B8" w:rsidRPr="00E9694C" w:rsidRDefault="008438B8" w:rsidP="00815DAF">
      <w:pPr>
        <w:snapToGrid w:val="0"/>
        <w:spacing w:afterLines="50" w:after="120"/>
        <w:jc w:val="both"/>
        <w:rPr>
          <w:rFonts w:eastAsiaTheme="minorEastAsia"/>
          <w:sz w:val="22"/>
          <w:szCs w:val="22"/>
          <w:lang w:val="en-US"/>
        </w:rPr>
      </w:pPr>
    </w:p>
    <w:p w14:paraId="52643AE8" w14:textId="6A34AE52" w:rsidR="00894B33" w:rsidRPr="00E9694C" w:rsidRDefault="00894B33" w:rsidP="00815DAF">
      <w:pPr>
        <w:snapToGrid w:val="0"/>
        <w:spacing w:afterLines="50" w:after="120"/>
        <w:jc w:val="both"/>
        <w:rPr>
          <w:rFonts w:eastAsiaTheme="minorEastAsia"/>
          <w:sz w:val="22"/>
          <w:szCs w:val="22"/>
          <w:lang w:val="en-US"/>
        </w:rPr>
      </w:pPr>
    </w:p>
    <w:p w14:paraId="4AC0CAD6" w14:textId="42AB6400" w:rsidR="00894B33" w:rsidRPr="00E9694C" w:rsidRDefault="00894B33" w:rsidP="00894B33">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 33-9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94B33" w:rsidRPr="00894B33" w14:paraId="444DD7AB" w14:textId="77777777" w:rsidTr="00AE0EC7">
        <w:trPr>
          <w:trHeight w:val="20"/>
        </w:trPr>
        <w:tc>
          <w:tcPr>
            <w:tcW w:w="1130" w:type="dxa"/>
            <w:tcBorders>
              <w:top w:val="single" w:sz="4" w:space="0" w:color="auto"/>
              <w:left w:val="single" w:sz="4" w:space="0" w:color="auto"/>
              <w:bottom w:val="single" w:sz="4" w:space="0" w:color="auto"/>
              <w:right w:val="single" w:sz="4" w:space="0" w:color="auto"/>
            </w:tcBorders>
          </w:tcPr>
          <w:p w14:paraId="36D946C4" w14:textId="77777777" w:rsidR="00894B33" w:rsidRPr="00894B33" w:rsidRDefault="00894B33" w:rsidP="00894B33">
            <w:pPr>
              <w:keepNext/>
              <w:keepLines/>
              <w:rPr>
                <w:rFonts w:ascii="Arial" w:eastAsia="SimSun" w:hAnsi="Arial" w:cs="Arial"/>
                <w:sz w:val="18"/>
                <w:szCs w:val="18"/>
                <w:lang w:val="en-US"/>
              </w:rPr>
            </w:pPr>
            <w:r w:rsidRPr="00894B33">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tcPr>
          <w:p w14:paraId="487C9B6E"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396B6" w14:textId="77777777" w:rsidR="00894B33" w:rsidRPr="00894B33" w:rsidRDefault="00894B33" w:rsidP="00894B33">
            <w:pPr>
              <w:keepNext/>
              <w:keepLines/>
              <w:rPr>
                <w:rFonts w:ascii="Arial" w:eastAsia="SimSun" w:hAnsi="Arial"/>
                <w:sz w:val="18"/>
                <w:lang w:val="en-US" w:eastAsia="zh-CN"/>
              </w:rPr>
            </w:pPr>
            <w:r w:rsidRPr="00894B33">
              <w:rPr>
                <w:rFonts w:ascii="Arial" w:eastAsia="SimSun" w:hAnsi="Arial"/>
                <w:sz w:val="18"/>
                <w:lang w:val="en-US" w:eastAsia="zh-CN"/>
              </w:rPr>
              <w:t xml:space="preserve">Supporting unicast PDCCH to release SPS </w:t>
            </w:r>
            <w:proofErr w:type="gramStart"/>
            <w:r w:rsidRPr="00894B33">
              <w:rPr>
                <w:rFonts w:ascii="Arial" w:eastAsia="SimSun" w:hAnsi="Arial"/>
                <w:sz w:val="18"/>
                <w:lang w:val="en-US" w:eastAsia="zh-CN"/>
              </w:rPr>
              <w:t>group-common</w:t>
            </w:r>
            <w:proofErr w:type="gramEnd"/>
            <w:r w:rsidRPr="00894B33">
              <w:rPr>
                <w:rFonts w:ascii="Arial" w:eastAsia="SimSun" w:hAnsi="Arial"/>
                <w:sz w:val="18"/>
                <w:lang w:val="en-US"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99B675" w14:textId="77777777" w:rsidR="00894B33" w:rsidRPr="00894B33" w:rsidRDefault="00894B33" w:rsidP="00894B33">
            <w:pPr>
              <w:keepNext/>
              <w:keepLines/>
              <w:rPr>
                <w:rFonts w:ascii="Arial" w:eastAsia="SimSun" w:hAnsi="Arial"/>
                <w:sz w:val="18"/>
                <w:lang w:val="en-US" w:eastAsia="en-US"/>
              </w:rPr>
            </w:pPr>
            <w:r w:rsidRPr="00894B33">
              <w:rPr>
                <w:rFonts w:ascii="Arial" w:eastAsia="SimSun" w:hAnsi="Arial"/>
                <w:sz w:val="18"/>
                <w:lang w:val="en-US" w:eastAsia="en-US"/>
              </w:rPr>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F98789"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33-5-1, 12-2</w:t>
            </w:r>
          </w:p>
        </w:tc>
        <w:tc>
          <w:tcPr>
            <w:tcW w:w="858" w:type="dxa"/>
            <w:tcBorders>
              <w:top w:val="single" w:sz="4" w:space="0" w:color="auto"/>
              <w:left w:val="single" w:sz="4" w:space="0" w:color="auto"/>
              <w:bottom w:val="single" w:sz="4" w:space="0" w:color="auto"/>
              <w:right w:val="single" w:sz="4" w:space="0" w:color="auto"/>
            </w:tcBorders>
          </w:tcPr>
          <w:p w14:paraId="60D17539" w14:textId="77777777" w:rsidR="00894B33" w:rsidRPr="00894B33" w:rsidRDefault="00894B33" w:rsidP="00894B33">
            <w:pPr>
              <w:keepNext/>
              <w:keepLines/>
              <w:rPr>
                <w:rFonts w:ascii="Arial" w:eastAsia="SimSun" w:hAnsi="Arial" w:cs="Arial"/>
                <w:sz w:val="18"/>
                <w:szCs w:val="18"/>
                <w:lang w:val="en-US" w:eastAsia="zh-CN"/>
              </w:rPr>
            </w:pPr>
            <w:r w:rsidRPr="00894B33">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tcPr>
          <w:p w14:paraId="5E8AFF78" w14:textId="77777777" w:rsidR="00894B33" w:rsidRPr="00894B33" w:rsidRDefault="00894B33" w:rsidP="00894B33">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157790CA" w14:textId="77777777" w:rsidR="00894B33" w:rsidRPr="00894B33" w:rsidRDefault="00894B33" w:rsidP="00894B33">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A41F8"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17D7D"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81FAB" w14:textId="77777777" w:rsidR="00894B33" w:rsidRPr="00894B33" w:rsidRDefault="00894B33" w:rsidP="00894B33">
            <w:pPr>
              <w:keepNext/>
              <w:keepLines/>
              <w:rPr>
                <w:rFonts w:ascii="Arial" w:eastAsia="SimSun" w:hAnsi="Arial" w:cs="Arial"/>
                <w:sz w:val="18"/>
                <w:szCs w:val="18"/>
                <w:highlight w:val="yellow"/>
                <w:lang w:val="en-US" w:eastAsia="zh-CN"/>
              </w:rPr>
            </w:pPr>
            <w:r w:rsidRPr="00894B33">
              <w:rPr>
                <w:rFonts w:ascii="Arial" w:eastAsia="SimSun" w:hAnsi="Arial" w:cs="Arial"/>
                <w:sz w:val="18"/>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tcPr>
          <w:p w14:paraId="4FE3B53E" w14:textId="77777777" w:rsidR="00894B33" w:rsidRPr="00894B33" w:rsidRDefault="00894B33" w:rsidP="00894B33">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tcPr>
          <w:p w14:paraId="6DACE85B" w14:textId="77777777" w:rsidR="00894B33" w:rsidRPr="00894B33" w:rsidRDefault="00894B33" w:rsidP="00894B33">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D5AED49" w14:textId="77777777" w:rsidR="00894B33" w:rsidRPr="00894B33" w:rsidRDefault="00894B33" w:rsidP="00894B33">
            <w:pPr>
              <w:keepNext/>
              <w:keepLines/>
              <w:rPr>
                <w:rFonts w:ascii="Arial" w:eastAsia="SimSun" w:hAnsi="Arial" w:cs="Arial"/>
                <w:sz w:val="18"/>
                <w:szCs w:val="18"/>
                <w:lang w:val="en-US" w:eastAsia="en-US"/>
              </w:rPr>
            </w:pPr>
            <w:r w:rsidRPr="00894B33">
              <w:rPr>
                <w:rFonts w:ascii="Arial" w:eastAsia="SimSun" w:hAnsi="Arial" w:cs="Arial"/>
                <w:sz w:val="18"/>
                <w:szCs w:val="18"/>
                <w:lang w:val="en-US" w:eastAsia="en-US"/>
              </w:rPr>
              <w:t>Optional with capability signalling</w:t>
            </w:r>
          </w:p>
        </w:tc>
      </w:tr>
    </w:tbl>
    <w:p w14:paraId="02106A0B" w14:textId="0D52EEFE" w:rsidR="00894B33" w:rsidRPr="00E9694C" w:rsidRDefault="00894B33" w:rsidP="00815DAF">
      <w:pPr>
        <w:snapToGrid w:val="0"/>
        <w:spacing w:afterLines="50" w:after="120"/>
        <w:jc w:val="both"/>
        <w:rPr>
          <w:rFonts w:eastAsiaTheme="minorEastAsia"/>
          <w:sz w:val="22"/>
          <w:szCs w:val="22"/>
          <w:lang w:val="en-US"/>
        </w:rPr>
      </w:pPr>
    </w:p>
    <w:p w14:paraId="41A733C1" w14:textId="44B87A2E" w:rsidR="00894B33" w:rsidRPr="00E9694C" w:rsidRDefault="00DA2B4B" w:rsidP="00815DAF">
      <w:pPr>
        <w:snapToGrid w:val="0"/>
        <w:spacing w:afterLines="50" w:after="120"/>
        <w:jc w:val="both"/>
        <w:rPr>
          <w:rFonts w:eastAsiaTheme="minorEastAsia"/>
          <w:sz w:val="22"/>
          <w:szCs w:val="22"/>
          <w:lang w:val="en-US"/>
        </w:rPr>
      </w:pPr>
      <w:r w:rsidRPr="00E9694C">
        <w:rPr>
          <w:rFonts w:eastAsiaTheme="minorEastAsia"/>
          <w:sz w:val="22"/>
          <w:szCs w:val="22"/>
          <w:lang w:val="en-US"/>
        </w:rPr>
        <w:t xml:space="preserve">The process of checking if it is a DCI for SPS release would be </w:t>
      </w:r>
      <w:proofErr w:type="gramStart"/>
      <w:r w:rsidRPr="00E9694C">
        <w:rPr>
          <w:rFonts w:eastAsiaTheme="minorEastAsia"/>
          <w:sz w:val="22"/>
          <w:szCs w:val="22"/>
          <w:lang w:val="en-US"/>
        </w:rPr>
        <w:t>band-independent</w:t>
      </w:r>
      <w:proofErr w:type="gramEnd"/>
      <w:r w:rsidRPr="00E9694C">
        <w:rPr>
          <w:rFonts w:eastAsiaTheme="minorEastAsia"/>
          <w:sz w:val="22"/>
          <w:szCs w:val="22"/>
          <w:lang w:val="en-US"/>
        </w:rPr>
        <w:t>. Reporting type per UE without FDD/TDD and FR1/FR2 differentiations would be sufficient.</w:t>
      </w:r>
    </w:p>
    <w:p w14:paraId="5FFAFAAD" w14:textId="41FB79F1" w:rsidR="00DA2B4B" w:rsidRPr="00E9694C" w:rsidRDefault="00DA2B4B" w:rsidP="00DA2B4B">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054789">
        <w:rPr>
          <w:rFonts w:eastAsiaTheme="minorEastAsia"/>
          <w:b/>
          <w:iCs/>
          <w:sz w:val="22"/>
          <w:szCs w:val="22"/>
          <w:lang w:val="en-US"/>
        </w:rPr>
        <w:t>10</w:t>
      </w:r>
      <w:r w:rsidRPr="00E9694C">
        <w:rPr>
          <w:rFonts w:eastAsiaTheme="minorEastAsia"/>
          <w:b/>
          <w:iCs/>
          <w:sz w:val="22"/>
          <w:szCs w:val="22"/>
          <w:lang w:val="en-US"/>
        </w:rPr>
        <w:t>:  The reporting type of FG 33-9 is per UE without FDD/TDD and FR1/FR2 differentiations.</w:t>
      </w:r>
    </w:p>
    <w:p w14:paraId="000A880F" w14:textId="77777777" w:rsidR="00DA2B4B" w:rsidRPr="00E9694C" w:rsidRDefault="00DA2B4B" w:rsidP="00815DAF">
      <w:pPr>
        <w:snapToGrid w:val="0"/>
        <w:spacing w:afterLines="50" w:after="120"/>
        <w:jc w:val="both"/>
        <w:rPr>
          <w:rFonts w:eastAsiaTheme="minorEastAsia"/>
          <w:sz w:val="22"/>
          <w:szCs w:val="22"/>
          <w:lang w:val="en-US"/>
        </w:rPr>
      </w:pPr>
    </w:p>
    <w:p w14:paraId="38028D5F" w14:textId="7E579FA3" w:rsidR="00894B33" w:rsidRPr="00E9694C" w:rsidRDefault="00894B33" w:rsidP="00815DAF">
      <w:pPr>
        <w:snapToGrid w:val="0"/>
        <w:spacing w:afterLines="50" w:after="120"/>
        <w:jc w:val="both"/>
        <w:rPr>
          <w:rFonts w:eastAsiaTheme="minorEastAsia"/>
          <w:sz w:val="22"/>
          <w:szCs w:val="22"/>
          <w:lang w:val="en-US"/>
        </w:rPr>
      </w:pPr>
    </w:p>
    <w:p w14:paraId="07A8465A" w14:textId="410CB258" w:rsidR="00894B33" w:rsidRPr="00E9694C" w:rsidRDefault="00894B33" w:rsidP="00894B33">
      <w:pPr>
        <w:pStyle w:val="2"/>
        <w:numPr>
          <w:ilvl w:val="1"/>
          <w:numId w:val="6"/>
        </w:numPr>
        <w:spacing w:afterLines="50" w:after="120" w:line="240" w:lineRule="auto"/>
        <w:rPr>
          <w:rFonts w:eastAsia="DengXian"/>
          <w:b/>
          <w:lang w:val="en-US" w:eastAsia="zh-CN"/>
        </w:rPr>
      </w:pPr>
      <w:r w:rsidRPr="00E9694C">
        <w:rPr>
          <w:rFonts w:eastAsia="DengXian"/>
          <w:b/>
          <w:lang w:val="en-US" w:eastAsia="zh-CN"/>
        </w:rPr>
        <w:t>FG</w:t>
      </w:r>
      <w:r w:rsidR="00651E9A">
        <w:rPr>
          <w:rFonts w:eastAsia="DengXian"/>
          <w:b/>
          <w:lang w:val="en-US" w:eastAsia="zh-CN"/>
        </w:rPr>
        <w:t>s</w:t>
      </w:r>
      <w:r w:rsidRPr="00E9694C">
        <w:rPr>
          <w:rFonts w:eastAsia="DengXian"/>
          <w:b/>
          <w:lang w:val="en-US" w:eastAsia="zh-CN"/>
        </w:rPr>
        <w:t xml:space="preserve"> </w:t>
      </w:r>
      <w:r w:rsidR="00054789">
        <w:rPr>
          <w:rFonts w:eastAsia="DengXian"/>
          <w:b/>
          <w:lang w:val="en-US" w:eastAsia="zh-CN"/>
        </w:rPr>
        <w:t>33-5-1h/</w:t>
      </w:r>
      <w:r w:rsidRPr="00E9694C">
        <w:rPr>
          <w:rFonts w:eastAsia="DengXian"/>
          <w:b/>
          <w:lang w:val="en-US" w:eastAsia="zh-CN"/>
        </w:rPr>
        <w:t>33-10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54789" w:rsidRPr="00D6193C" w14:paraId="1EDF2542" w14:textId="77777777" w:rsidTr="000547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60E3DA" w14:textId="77777777" w:rsidR="00054789" w:rsidRPr="00054789" w:rsidRDefault="00054789" w:rsidP="00054789">
            <w:pPr>
              <w:rPr>
                <w:rFonts w:ascii="Arial" w:eastAsia="SimSun" w:hAnsi="Arial" w:cs="Arial"/>
                <w:sz w:val="18"/>
                <w:szCs w:val="18"/>
                <w:lang w:val="en-US"/>
              </w:rPr>
            </w:pPr>
            <w:r w:rsidRPr="00054789">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11F9DE" w14:textId="77777777" w:rsidR="00054789" w:rsidRPr="00054789" w:rsidRDefault="00054789" w:rsidP="00054789">
            <w:pPr>
              <w:rPr>
                <w:rFonts w:ascii="Arial" w:eastAsia="SimSun" w:hAnsi="Arial" w:cs="Arial"/>
                <w:sz w:val="18"/>
                <w:szCs w:val="18"/>
                <w:lang w:val="en-US" w:eastAsia="zh-CN"/>
              </w:rPr>
            </w:pPr>
            <w:r w:rsidRPr="00054789">
              <w:rPr>
                <w:rFonts w:ascii="Arial" w:eastAsia="SimSun" w:hAnsi="Arial" w:cs="Arial"/>
                <w:sz w:val="18"/>
                <w:szCs w:val="18"/>
                <w:lang w:val="en-US"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B6629" w14:textId="77777777" w:rsidR="00054789" w:rsidRPr="00054789" w:rsidRDefault="00054789" w:rsidP="00054789">
            <w:pPr>
              <w:rPr>
                <w:rFonts w:ascii="Arial" w:eastAsia="SimSun" w:hAnsi="Arial"/>
                <w:sz w:val="18"/>
                <w:lang w:val="en-US" w:eastAsia="zh-CN"/>
              </w:rPr>
            </w:pPr>
            <w:r w:rsidRPr="00054789">
              <w:rPr>
                <w:rFonts w:ascii="Arial" w:eastAsia="SimSun" w:hAnsi="Arial"/>
                <w:sz w:val="18"/>
                <w:lang w:val="en-US"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AE253" w14:textId="77777777" w:rsidR="00054789" w:rsidRPr="00054789" w:rsidRDefault="00054789" w:rsidP="00054789">
            <w:pPr>
              <w:keepNext/>
              <w:keepLines/>
              <w:rPr>
                <w:rFonts w:ascii="Arial" w:eastAsia="SimSun" w:hAnsi="Arial"/>
                <w:sz w:val="18"/>
                <w:lang w:val="en-US" w:eastAsia="en-US"/>
              </w:rPr>
            </w:pPr>
            <w:r w:rsidRPr="00054789">
              <w:rPr>
                <w:rFonts w:ascii="Arial" w:eastAsia="SimSun" w:hAnsi="Arial"/>
                <w:sz w:val="18"/>
                <w:lang w:val="en-US" w:eastAsia="en-US"/>
              </w:rPr>
              <w:t xml:space="preserve">Max number of G-CS-RNTIs for 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49632C" w14:textId="77777777" w:rsidR="00054789" w:rsidRPr="00054789" w:rsidRDefault="00054789" w:rsidP="00054789">
            <w:pPr>
              <w:rPr>
                <w:rFonts w:ascii="Arial" w:eastAsia="SimSun" w:hAnsi="Arial" w:cs="Arial"/>
                <w:sz w:val="18"/>
                <w:szCs w:val="18"/>
                <w:lang w:val="en-US" w:eastAsia="zh-CN"/>
              </w:rPr>
            </w:pPr>
            <w:r w:rsidRPr="00054789">
              <w:rPr>
                <w:rFonts w:ascii="Arial" w:eastAsia="SimSun" w:hAnsi="Arial" w:cs="Arial"/>
                <w:sz w:val="18"/>
                <w:szCs w:val="18"/>
                <w:lang w:val="en-US" w:eastAsia="zh-CN"/>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6E3A5F" w14:textId="77777777" w:rsidR="00054789" w:rsidRPr="00054789" w:rsidRDefault="00054789" w:rsidP="00054789">
            <w:pPr>
              <w:rPr>
                <w:rFonts w:ascii="Arial" w:eastAsia="SimSun" w:hAnsi="Arial" w:cs="Arial"/>
                <w:sz w:val="18"/>
                <w:szCs w:val="18"/>
                <w:lang w:val="en-US" w:eastAsia="zh-CN"/>
              </w:rPr>
            </w:pPr>
            <w:r w:rsidRPr="00054789">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20882" w14:textId="77777777" w:rsidR="00054789" w:rsidRPr="00054789" w:rsidRDefault="00054789" w:rsidP="00054789">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CD2D55" w14:textId="77777777" w:rsidR="00054789" w:rsidRPr="00054789" w:rsidRDefault="00054789" w:rsidP="00054789">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0E201" w14:textId="77777777" w:rsidR="00054789" w:rsidRPr="00054789" w:rsidRDefault="00054789" w:rsidP="00054789">
            <w:pPr>
              <w:rPr>
                <w:rFonts w:ascii="Arial" w:eastAsia="ＭＳ 明朝" w:hAnsi="Arial" w:cs="Arial"/>
                <w:sz w:val="18"/>
                <w:szCs w:val="18"/>
                <w:lang w:val="en-US"/>
              </w:rPr>
            </w:pPr>
            <w:r w:rsidRPr="00054789">
              <w:rPr>
                <w:rFonts w:ascii="Arial" w:eastAsia="ＭＳ 明朝" w:hAnsi="Arial" w:cs="Arial"/>
                <w:sz w:val="18"/>
                <w:szCs w:val="18"/>
                <w:lang w:val="en-US"/>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B2F30" w14:textId="77777777" w:rsidR="00054789" w:rsidRPr="00602400" w:rsidRDefault="00054789" w:rsidP="00054789">
            <w:pPr>
              <w:rPr>
                <w:rFonts w:ascii="Arial" w:eastAsia="ＭＳ 明朝" w:hAnsi="Arial" w:cs="Arial"/>
                <w:sz w:val="18"/>
                <w:szCs w:val="18"/>
                <w:lang w:val="en-US"/>
              </w:rPr>
            </w:pPr>
            <w:r w:rsidRPr="00602400">
              <w:rPr>
                <w:rFonts w:ascii="Arial" w:eastAsia="ＭＳ 明朝" w:hAnsi="Arial" w:cs="Arial"/>
                <w:sz w:val="18"/>
                <w:szCs w:val="18"/>
                <w:lang w:val="en-US"/>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4DEA59" w14:textId="77777777" w:rsidR="00054789" w:rsidRPr="00054789" w:rsidRDefault="00054789" w:rsidP="00054789">
            <w:pPr>
              <w:rPr>
                <w:rFonts w:ascii="Arial" w:eastAsia="ＭＳ 明朝" w:hAnsi="Arial" w:cs="Arial"/>
                <w:sz w:val="18"/>
                <w:szCs w:val="18"/>
                <w:lang w:val="en-US"/>
              </w:rPr>
            </w:pPr>
            <w:r w:rsidRPr="00054789">
              <w:rPr>
                <w:rFonts w:ascii="Arial" w:eastAsia="ＭＳ 明朝" w:hAnsi="Arial" w:cs="Arial"/>
                <w:sz w:val="18"/>
                <w:szCs w:val="18"/>
                <w:lang w:val="en-US"/>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245516" w14:textId="77777777" w:rsidR="00054789" w:rsidRPr="00054789" w:rsidRDefault="00054789" w:rsidP="00054789">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E11776" w14:textId="77777777" w:rsidR="00054789" w:rsidRPr="00054789" w:rsidRDefault="00054789" w:rsidP="00054789">
            <w:pPr>
              <w:rPr>
                <w:rFonts w:ascii="Arial" w:eastAsia="SimSun" w:hAnsi="Arial" w:cs="Arial"/>
                <w:sz w:val="18"/>
                <w:szCs w:val="18"/>
                <w:lang w:val="en-US" w:eastAsia="en-US"/>
              </w:rPr>
            </w:pPr>
            <w:r w:rsidRPr="00054789">
              <w:rPr>
                <w:rFonts w:ascii="Arial" w:eastAsia="SimSun" w:hAnsi="Arial" w:cs="Arial"/>
                <w:sz w:val="18"/>
                <w:szCs w:val="18"/>
                <w:lang w:val="en-US" w:eastAsia="en-US"/>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0E58" w14:textId="77777777" w:rsidR="00054789" w:rsidRPr="00054789" w:rsidRDefault="00054789" w:rsidP="00054789">
            <w:pPr>
              <w:rPr>
                <w:rFonts w:ascii="Arial" w:eastAsia="SimSun" w:hAnsi="Arial" w:cs="Arial"/>
                <w:sz w:val="18"/>
                <w:szCs w:val="18"/>
                <w:lang w:val="en-US" w:eastAsia="en-US"/>
              </w:rPr>
            </w:pPr>
            <w:r w:rsidRPr="00054789">
              <w:rPr>
                <w:rFonts w:ascii="Arial" w:eastAsia="SimSun" w:hAnsi="Arial" w:cs="Arial"/>
                <w:sz w:val="18"/>
                <w:szCs w:val="18"/>
                <w:lang w:val="en-US" w:eastAsia="en-US"/>
              </w:rPr>
              <w:t>Optional with capability signalling</w:t>
            </w:r>
          </w:p>
        </w:tc>
      </w:tr>
      <w:tr w:rsidR="00054789" w:rsidRPr="00894B33" w14:paraId="5FA6CA6C" w14:textId="77777777" w:rsidTr="000547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B7302A" w14:textId="77777777" w:rsidR="00054789" w:rsidRPr="00894B33" w:rsidRDefault="00054789" w:rsidP="00054789">
            <w:pPr>
              <w:rPr>
                <w:rFonts w:ascii="Arial" w:eastAsia="SimSun" w:hAnsi="Arial" w:cs="Arial"/>
                <w:sz w:val="18"/>
                <w:szCs w:val="18"/>
                <w:lang w:val="en-US"/>
              </w:rPr>
            </w:pPr>
            <w:r w:rsidRPr="00894B33">
              <w:rPr>
                <w:rFonts w:ascii="Arial" w:eastAsia="SimSun"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BFBC10" w14:textId="77777777" w:rsidR="00054789" w:rsidRPr="00894B33" w:rsidRDefault="00054789" w:rsidP="00054789">
            <w:pPr>
              <w:rPr>
                <w:rFonts w:ascii="Arial" w:eastAsia="SimSun" w:hAnsi="Arial" w:cs="Arial"/>
                <w:sz w:val="18"/>
                <w:szCs w:val="18"/>
                <w:lang w:val="en-US" w:eastAsia="zh-CN"/>
              </w:rPr>
            </w:pPr>
            <w:r w:rsidRPr="00894B33">
              <w:rPr>
                <w:rFonts w:ascii="Arial" w:eastAsia="SimSun" w:hAnsi="Arial" w:cs="Arial"/>
                <w:sz w:val="18"/>
                <w:szCs w:val="18"/>
                <w:lang w:val="en-US"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E6E94" w14:textId="77777777" w:rsidR="00054789" w:rsidRPr="00894B33" w:rsidRDefault="00054789" w:rsidP="00054789">
            <w:pPr>
              <w:rPr>
                <w:rFonts w:ascii="Arial" w:eastAsia="SimSun" w:hAnsi="Arial"/>
                <w:sz w:val="18"/>
                <w:lang w:val="en-US" w:eastAsia="zh-CN"/>
              </w:rPr>
            </w:pPr>
            <w:r w:rsidRPr="00894B33">
              <w:rPr>
                <w:rFonts w:ascii="Arial" w:eastAsia="SimSun" w:hAnsi="Arial"/>
                <w:sz w:val="18"/>
                <w:lang w:val="en-US" w:eastAsia="zh-CN"/>
              </w:rPr>
              <w:t xml:space="preserve">Support </w:t>
            </w:r>
            <w:proofErr w:type="gramStart"/>
            <w:r w:rsidRPr="00894B33">
              <w:rPr>
                <w:rFonts w:ascii="Arial" w:eastAsia="SimSun" w:hAnsi="Arial"/>
                <w:sz w:val="18"/>
                <w:lang w:val="en-US" w:eastAsia="zh-CN"/>
              </w:rPr>
              <w:t>group-common</w:t>
            </w:r>
            <w:proofErr w:type="gramEnd"/>
            <w:r w:rsidRPr="00894B33">
              <w:rPr>
                <w:rFonts w:ascii="Arial" w:eastAsia="SimSun" w:hAnsi="Arial"/>
                <w:sz w:val="18"/>
                <w:lang w:val="en-US"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050986" w14:textId="77777777" w:rsidR="00054789" w:rsidRPr="00894B33" w:rsidRDefault="00054789" w:rsidP="00A302B5">
            <w:pPr>
              <w:keepNext/>
              <w:keepLines/>
              <w:rPr>
                <w:rFonts w:ascii="Arial" w:eastAsia="SimSun" w:hAnsi="Arial"/>
                <w:sz w:val="18"/>
                <w:lang w:val="en-US" w:eastAsia="en-US"/>
              </w:rPr>
            </w:pPr>
            <w:r w:rsidRPr="00894B33">
              <w:rPr>
                <w:rFonts w:ascii="Arial" w:eastAsia="SimSun" w:hAnsi="Arial"/>
                <w:sz w:val="18"/>
                <w:lang w:val="en-US" w:eastAsia="en-US"/>
              </w:rPr>
              <w:t>1) Support of SP ZP-CSI-RS for group-common PDSCH RE-mapping patterns</w:t>
            </w:r>
          </w:p>
          <w:p w14:paraId="394B006B" w14:textId="77777777" w:rsidR="00054789" w:rsidRPr="00894B33" w:rsidRDefault="00054789" w:rsidP="00A302B5">
            <w:pPr>
              <w:keepNext/>
              <w:keepLines/>
              <w:rPr>
                <w:rFonts w:ascii="Arial" w:eastAsia="SimSun" w:hAnsi="Arial"/>
                <w:sz w:val="18"/>
                <w:lang w:val="en-US" w:eastAsia="en-US"/>
              </w:rPr>
            </w:pPr>
            <w:r w:rsidRPr="00894B33">
              <w:rPr>
                <w:rFonts w:ascii="Arial" w:eastAsia="SimSun" w:hAnsi="Arial"/>
                <w:sz w:val="18"/>
                <w:lang w:val="en-US" w:eastAsia="en-US"/>
              </w:rPr>
              <w:t>2) Support of P ZP-CSI-RS for group-common PDSCH RE-mapping patterns</w:t>
            </w:r>
          </w:p>
          <w:p w14:paraId="0D5BDF31" w14:textId="77777777" w:rsidR="00054789" w:rsidRPr="00894B33" w:rsidRDefault="00054789" w:rsidP="00A302B5">
            <w:pPr>
              <w:keepNext/>
              <w:keepLines/>
              <w:rPr>
                <w:rFonts w:ascii="Arial" w:eastAsia="SimSun" w:hAnsi="Arial"/>
                <w:sz w:val="18"/>
                <w:lang w:val="en-US" w:eastAsia="en-US"/>
              </w:rPr>
            </w:pPr>
            <w:r w:rsidRPr="00894B33">
              <w:rPr>
                <w:rFonts w:ascii="Arial" w:eastAsia="SimSun" w:hAnsi="Arial"/>
                <w:sz w:val="18"/>
                <w:lang w:val="en-US" w:eastAsia="en-US"/>
              </w:rPr>
              <w:t>3) Support p-ZP-CSI-RS-ResourceSet configured in PDSCH-Config-Multicast same as or different from the p-ZP-CSI-RS-ResourceSet configured in PDSCH-Config</w:t>
            </w:r>
          </w:p>
          <w:p w14:paraId="188E2356" w14:textId="77777777" w:rsidR="00054789" w:rsidRPr="00894B33" w:rsidRDefault="00054789" w:rsidP="00A302B5">
            <w:pPr>
              <w:keepNext/>
              <w:keepLines/>
              <w:rPr>
                <w:rFonts w:ascii="Arial" w:eastAsia="SimSun" w:hAnsi="Arial"/>
                <w:sz w:val="18"/>
                <w:lang w:val="en-US" w:eastAsia="en-US"/>
              </w:rPr>
            </w:pPr>
            <w:r w:rsidRPr="00894B33">
              <w:rPr>
                <w:rFonts w:ascii="Arial" w:eastAsia="SimSun" w:hAnsi="Arial"/>
                <w:sz w:val="18"/>
                <w:lang w:val="en-US" w:eastAsia="en-US"/>
              </w:rPr>
              <w:t>Note 1: The total number of semi-persistent ZP-CSI-RS-ResourceSet that a UE can be configured with is the same as for unicast in Rel-16</w:t>
            </w:r>
          </w:p>
          <w:p w14:paraId="1FEE4720" w14:textId="77777777" w:rsidR="00054789" w:rsidRPr="00054789" w:rsidRDefault="00054789" w:rsidP="00A302B5">
            <w:pPr>
              <w:keepNext/>
              <w:keepLines/>
              <w:rPr>
                <w:rFonts w:ascii="Arial" w:eastAsia="SimSun" w:hAnsi="Arial"/>
                <w:sz w:val="18"/>
                <w:lang w:val="en-US" w:eastAsia="en-US"/>
              </w:rPr>
            </w:pPr>
            <w:r w:rsidRPr="00054789">
              <w:rPr>
                <w:rFonts w:ascii="Arial" w:eastAsia="SimSun" w:hAnsi="Arial"/>
                <w:sz w:val="18"/>
                <w:lang w:val="en-US" w:eastAsia="en-US"/>
              </w:rPr>
              <w:t>4) 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2B68E6" w14:textId="77777777" w:rsidR="00054789" w:rsidRPr="00054789" w:rsidRDefault="00054789" w:rsidP="00054789">
            <w:pPr>
              <w:rPr>
                <w:rFonts w:ascii="Arial" w:eastAsia="SimSun" w:hAnsi="Arial" w:cs="Arial"/>
                <w:sz w:val="18"/>
                <w:szCs w:val="18"/>
                <w:lang w:val="en-US" w:eastAsia="zh-CN"/>
              </w:rPr>
            </w:pPr>
            <w:r w:rsidRPr="00894B33">
              <w:rPr>
                <w:rFonts w:ascii="Arial" w:eastAsia="SimSun" w:hAnsi="Arial" w:cs="Arial"/>
                <w:sz w:val="18"/>
                <w:szCs w:val="18"/>
                <w:lang w:val="en-US" w:eastAsia="zh-CN"/>
              </w:rPr>
              <w:t>2-33a, 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6403F8" w14:textId="77777777" w:rsidR="00054789" w:rsidRPr="00894B33" w:rsidRDefault="00054789" w:rsidP="00054789">
            <w:pPr>
              <w:rPr>
                <w:rFonts w:ascii="Arial" w:eastAsia="SimSun" w:hAnsi="Arial" w:cs="Arial"/>
                <w:sz w:val="18"/>
                <w:szCs w:val="18"/>
                <w:lang w:val="en-US" w:eastAsia="zh-CN"/>
              </w:rPr>
            </w:pPr>
            <w:r w:rsidRPr="00894B33">
              <w:rPr>
                <w:rFonts w:ascii="Arial" w:eastAsia="SimSun"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8EE5A" w14:textId="77777777" w:rsidR="00054789" w:rsidRPr="00894B33" w:rsidRDefault="00054789" w:rsidP="00054789">
            <w:pPr>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CC173" w14:textId="77777777" w:rsidR="00054789" w:rsidRPr="00894B33" w:rsidRDefault="00054789" w:rsidP="00054789">
            <w:pPr>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60896" w14:textId="77777777" w:rsidR="00054789" w:rsidRPr="00894B33" w:rsidRDefault="00054789" w:rsidP="00054789">
            <w:pPr>
              <w:rPr>
                <w:rFonts w:ascii="Arial" w:eastAsia="ＭＳ 明朝" w:hAnsi="Arial" w:cs="Arial"/>
                <w:sz w:val="18"/>
                <w:szCs w:val="18"/>
                <w:lang w:val="en-US"/>
              </w:rPr>
            </w:pPr>
            <w:r w:rsidRPr="00894B33">
              <w:rPr>
                <w:rFonts w:ascii="Arial" w:eastAsia="ＭＳ 明朝" w:hAnsi="Arial" w:cs="Arial"/>
                <w:sz w:val="18"/>
                <w:szCs w:val="18"/>
                <w:lang w:val="en-US"/>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411A0" w14:textId="77777777" w:rsidR="00054789" w:rsidRPr="00602400" w:rsidRDefault="00054789" w:rsidP="00054789">
            <w:pPr>
              <w:rPr>
                <w:rFonts w:ascii="Arial" w:eastAsia="ＭＳ 明朝" w:hAnsi="Arial" w:cs="Arial"/>
                <w:sz w:val="18"/>
                <w:szCs w:val="18"/>
                <w:lang w:val="en-US"/>
              </w:rPr>
            </w:pPr>
            <w:r w:rsidRPr="00602400">
              <w:rPr>
                <w:rFonts w:ascii="Arial" w:eastAsia="ＭＳ 明朝" w:hAnsi="Arial" w:cs="Arial"/>
                <w:sz w:val="18"/>
                <w:szCs w:val="18"/>
                <w:lang w:val="en-US"/>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4E445" w14:textId="77777777" w:rsidR="00054789" w:rsidRPr="00894B33" w:rsidRDefault="00054789" w:rsidP="00054789">
            <w:pPr>
              <w:rPr>
                <w:rFonts w:ascii="Arial" w:eastAsia="ＭＳ 明朝" w:hAnsi="Arial" w:cs="Arial"/>
                <w:sz w:val="18"/>
                <w:szCs w:val="18"/>
                <w:lang w:val="en-US"/>
              </w:rPr>
            </w:pPr>
            <w:r w:rsidRPr="00894B33">
              <w:rPr>
                <w:rFonts w:ascii="Arial" w:eastAsia="ＭＳ 明朝" w:hAnsi="Arial" w:cs="Arial"/>
                <w:sz w:val="18"/>
                <w:szCs w:val="18"/>
                <w:lang w:val="en-US"/>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85E6F0" w14:textId="77777777" w:rsidR="00054789" w:rsidRPr="00894B33" w:rsidRDefault="00054789" w:rsidP="00054789">
            <w:pPr>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F93DB0" w14:textId="77777777" w:rsidR="00054789" w:rsidRPr="00894B33" w:rsidRDefault="00054789" w:rsidP="00054789">
            <w:pPr>
              <w:rPr>
                <w:rFonts w:ascii="Arial" w:eastAsia="SimSun" w:hAnsi="Arial" w:cs="Arial"/>
                <w:sz w:val="18"/>
                <w:szCs w:val="18"/>
                <w:lang w:val="en-US" w:eastAsia="en-US"/>
              </w:rPr>
            </w:pPr>
            <w:r w:rsidRPr="00894B33">
              <w:rPr>
                <w:rFonts w:ascii="Arial" w:eastAsia="SimSun" w:hAnsi="Arial" w:cs="Arial"/>
                <w:sz w:val="18"/>
                <w:szCs w:val="18"/>
                <w:lang w:val="en-US" w:eastAsia="en-US"/>
              </w:rPr>
              <w:t xml:space="preserve">Reporting type of FG 33-10 is per UE with </w:t>
            </w:r>
            <w:r w:rsidRPr="00054789">
              <w:rPr>
                <w:rFonts w:ascii="Arial" w:eastAsia="SimSun" w:hAnsi="Arial" w:cs="Arial"/>
                <w:sz w:val="18"/>
                <w:szCs w:val="18"/>
                <w:lang w:val="en-US" w:eastAsia="en-US"/>
              </w:rPr>
              <w:t>[FDD/TDD,]</w:t>
            </w:r>
            <w:r w:rsidRPr="00894B33">
              <w:rPr>
                <w:rFonts w:ascii="Arial" w:eastAsia="SimSun" w:hAnsi="Arial" w:cs="Arial"/>
                <w:sz w:val="18"/>
                <w:szCs w:val="18"/>
                <w:lang w:val="en-US" w:eastAsia="en-US"/>
              </w:rPr>
              <w:t xml:space="preserve">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C03AC4" w14:textId="77777777" w:rsidR="00054789" w:rsidRPr="00894B33" w:rsidRDefault="00054789" w:rsidP="00054789">
            <w:pPr>
              <w:rPr>
                <w:rFonts w:ascii="Arial" w:eastAsia="SimSun" w:hAnsi="Arial" w:cs="Arial"/>
                <w:sz w:val="18"/>
                <w:szCs w:val="18"/>
                <w:lang w:val="en-US" w:eastAsia="en-US"/>
              </w:rPr>
            </w:pPr>
            <w:r w:rsidRPr="00894B33">
              <w:rPr>
                <w:rFonts w:ascii="Arial" w:eastAsia="SimSun" w:hAnsi="Arial" w:cs="Arial"/>
                <w:sz w:val="18"/>
                <w:szCs w:val="18"/>
                <w:lang w:val="en-US" w:eastAsia="en-US"/>
              </w:rPr>
              <w:t>Optional with capability signalling</w:t>
            </w:r>
          </w:p>
        </w:tc>
      </w:tr>
    </w:tbl>
    <w:p w14:paraId="02942050" w14:textId="1562FEF7" w:rsidR="00894B33" w:rsidRPr="00E9694C" w:rsidRDefault="00894B33" w:rsidP="00815DAF">
      <w:pPr>
        <w:snapToGrid w:val="0"/>
        <w:spacing w:afterLines="50" w:after="120"/>
        <w:jc w:val="both"/>
        <w:rPr>
          <w:rFonts w:eastAsiaTheme="minorEastAsia"/>
          <w:sz w:val="22"/>
          <w:szCs w:val="22"/>
          <w:lang w:val="en-US"/>
        </w:rPr>
      </w:pPr>
    </w:p>
    <w:p w14:paraId="07D366EF" w14:textId="2A8C05C0" w:rsidR="00894B33" w:rsidRDefault="00054789" w:rsidP="00815DAF">
      <w:pPr>
        <w:snapToGrid w:val="0"/>
        <w:spacing w:afterLines="50" w:after="120"/>
        <w:jc w:val="both"/>
        <w:rPr>
          <w:rFonts w:eastAsiaTheme="minorEastAsia"/>
          <w:sz w:val="22"/>
          <w:szCs w:val="22"/>
          <w:lang w:val="en-US"/>
        </w:rPr>
      </w:pPr>
      <w:r>
        <w:rPr>
          <w:rFonts w:eastAsiaTheme="minorEastAsia"/>
          <w:sz w:val="22"/>
          <w:szCs w:val="22"/>
          <w:lang w:val="en-US"/>
        </w:rPr>
        <w:t>It</w:t>
      </w:r>
      <w:r w:rsidR="00AA683D" w:rsidRPr="00E9694C">
        <w:rPr>
          <w:rFonts w:eastAsiaTheme="minorEastAsia"/>
          <w:sz w:val="22"/>
          <w:szCs w:val="22"/>
          <w:lang w:val="en-US"/>
        </w:rPr>
        <w:t xml:space="preserve"> was</w:t>
      </w:r>
      <w:r>
        <w:rPr>
          <w:rFonts w:eastAsiaTheme="minorEastAsia"/>
          <w:sz w:val="22"/>
          <w:szCs w:val="22"/>
          <w:lang w:val="en-US"/>
        </w:rPr>
        <w:t xml:space="preserve"> agreed that details on reporting type for FG</w:t>
      </w:r>
      <w:r w:rsidR="00651E9A">
        <w:rPr>
          <w:rFonts w:eastAsiaTheme="minorEastAsia"/>
          <w:sz w:val="22"/>
          <w:szCs w:val="22"/>
          <w:lang w:val="en-US"/>
        </w:rPr>
        <w:t xml:space="preserve">s </w:t>
      </w:r>
      <w:r>
        <w:rPr>
          <w:rFonts w:eastAsiaTheme="minorEastAsia"/>
          <w:sz w:val="22"/>
          <w:szCs w:val="22"/>
          <w:lang w:val="en-US"/>
        </w:rPr>
        <w:t>33-5-1h and 33-10 are</w:t>
      </w:r>
      <w:r w:rsidR="00AA683D" w:rsidRPr="00E9694C">
        <w:rPr>
          <w:rFonts w:eastAsiaTheme="minorEastAsia"/>
          <w:sz w:val="22"/>
          <w:szCs w:val="22"/>
          <w:lang w:val="en-US"/>
        </w:rPr>
        <w:t xml:space="preserve"> up to RAN2 discussion, and in the latest 38.306, we can see </w:t>
      </w:r>
      <w:r w:rsidR="001A447C" w:rsidRPr="00E9694C">
        <w:rPr>
          <w:rFonts w:eastAsiaTheme="minorEastAsia"/>
          <w:sz w:val="22"/>
          <w:szCs w:val="22"/>
          <w:lang w:val="en-US"/>
        </w:rPr>
        <w:t xml:space="preserve">the following </w:t>
      </w:r>
      <w:r>
        <w:rPr>
          <w:rFonts w:eastAsiaTheme="minorEastAsia"/>
          <w:sz w:val="22"/>
          <w:szCs w:val="22"/>
          <w:lang w:val="en-US"/>
        </w:rPr>
        <w:t>corresponding capabilities</w:t>
      </w:r>
      <w:r w:rsidR="001A447C" w:rsidRPr="00E9694C">
        <w:rPr>
          <w:rFonts w:eastAsiaTheme="minorEastAsia"/>
          <w:sz w:val="22"/>
          <w:szCs w:val="22"/>
          <w:lang w:val="en-US"/>
        </w:rPr>
        <w:t>. Just to clean up the UE feature list</w:t>
      </w:r>
      <w:r>
        <w:rPr>
          <w:rFonts w:eastAsiaTheme="minorEastAsia"/>
          <w:sz w:val="22"/>
          <w:szCs w:val="22"/>
          <w:lang w:val="en-US"/>
        </w:rPr>
        <w:t xml:space="preserve"> to avoid any potential confusion</w:t>
      </w:r>
      <w:r w:rsidR="001A447C" w:rsidRPr="00E9694C">
        <w:rPr>
          <w:rFonts w:eastAsiaTheme="minorEastAsia"/>
          <w:sz w:val="22"/>
          <w:szCs w:val="22"/>
          <w:lang w:val="en-US"/>
        </w:rPr>
        <w:t>, the following proposal</w:t>
      </w:r>
      <w:r>
        <w:rPr>
          <w:rFonts w:eastAsiaTheme="minorEastAsia"/>
          <w:sz w:val="22"/>
          <w:szCs w:val="22"/>
          <w:lang w:val="en-US"/>
        </w:rPr>
        <w:t>s</w:t>
      </w:r>
      <w:r w:rsidR="001A447C" w:rsidRPr="00E9694C">
        <w:rPr>
          <w:rFonts w:eastAsiaTheme="minorEastAsia"/>
          <w:sz w:val="22"/>
          <w:szCs w:val="22"/>
          <w:lang w:val="en-US"/>
        </w:rPr>
        <w:t xml:space="preserve"> </w:t>
      </w:r>
      <w:r>
        <w:rPr>
          <w:rFonts w:eastAsiaTheme="minorEastAsia"/>
          <w:sz w:val="22"/>
          <w:szCs w:val="22"/>
          <w:lang w:val="en-US"/>
        </w:rPr>
        <w:t>are</w:t>
      </w:r>
      <w:r w:rsidR="001A447C" w:rsidRPr="00E9694C">
        <w:rPr>
          <w:rFonts w:eastAsiaTheme="minorEastAsia"/>
          <w:sz w:val="22"/>
          <w:szCs w:val="22"/>
          <w:lang w:val="en-US"/>
        </w:rPr>
        <w:t xml:space="preserve"> submitted.</w:t>
      </w:r>
      <w:r w:rsidR="00076210">
        <w:rPr>
          <w:rFonts w:eastAsiaTheme="minorEastAsia"/>
          <w:sz w:val="22"/>
          <w:szCs w:val="22"/>
          <w:lang w:val="en-US"/>
        </w:rPr>
        <w:t xml:space="preserve"> Note that although </w:t>
      </w:r>
      <w:r>
        <w:rPr>
          <w:rFonts w:eastAsiaTheme="minorEastAsia"/>
          <w:sz w:val="22"/>
          <w:szCs w:val="22"/>
          <w:lang w:val="en-US"/>
        </w:rPr>
        <w:t>it is basically not necessary to update RAN1 UE features list according to RAN2 specifications</w:t>
      </w:r>
      <w:r w:rsidR="00076210">
        <w:rPr>
          <w:rFonts w:eastAsiaTheme="minorEastAsia"/>
          <w:sz w:val="22"/>
          <w:szCs w:val="22"/>
          <w:lang w:val="en-US"/>
        </w:rPr>
        <w:t xml:space="preserve">, </w:t>
      </w:r>
      <w:r w:rsidR="007C03D1">
        <w:rPr>
          <w:rFonts w:eastAsiaTheme="minorEastAsia"/>
          <w:sz w:val="22"/>
          <w:szCs w:val="22"/>
          <w:lang w:val="en-US"/>
        </w:rPr>
        <w:t xml:space="preserve">the update here would be better in order to avoid </w:t>
      </w:r>
      <w:r w:rsidR="006466F1">
        <w:rPr>
          <w:rFonts w:eastAsiaTheme="minorEastAsia"/>
          <w:sz w:val="22"/>
          <w:szCs w:val="22"/>
          <w:lang w:val="en-US"/>
        </w:rPr>
        <w:t xml:space="preserve">unnecessary confusion </w:t>
      </w:r>
      <w:r>
        <w:rPr>
          <w:rFonts w:eastAsiaTheme="minorEastAsia"/>
          <w:sz w:val="22"/>
          <w:szCs w:val="22"/>
          <w:lang w:val="en-US"/>
        </w:rPr>
        <w:t>due to remaining</w:t>
      </w:r>
      <w:r w:rsidR="006466F1">
        <w:rPr>
          <w:rFonts w:eastAsiaTheme="minorEastAsia"/>
          <w:sz w:val="22"/>
          <w:szCs w:val="22"/>
          <w:lang w:val="en-US"/>
        </w:rPr>
        <w:t xml:space="preserve"> brackets</w:t>
      </w:r>
      <w:r w:rsidR="00AA07E9">
        <w:rPr>
          <w:rFonts w:eastAsiaTheme="minorEastAsia"/>
          <w:sz w:val="22"/>
          <w:szCs w:val="22"/>
          <w:lang w:val="en-US"/>
        </w:rPr>
        <w:t xml:space="preserve"> </w:t>
      </w:r>
      <w:r>
        <w:rPr>
          <w:rFonts w:eastAsiaTheme="minorEastAsia"/>
          <w:sz w:val="22"/>
          <w:szCs w:val="22"/>
          <w:lang w:val="en-US"/>
        </w:rPr>
        <w:t>and</w:t>
      </w:r>
      <w:r w:rsidR="00AA07E9">
        <w:rPr>
          <w:rFonts w:eastAsiaTheme="minorEastAsia"/>
          <w:sz w:val="22"/>
          <w:szCs w:val="22"/>
          <w:lang w:val="en-US"/>
        </w:rPr>
        <w:t xml:space="preserve"> texts</w:t>
      </w:r>
      <w:r>
        <w:rPr>
          <w:rFonts w:eastAsiaTheme="minorEastAsia"/>
          <w:sz w:val="22"/>
          <w:szCs w:val="22"/>
          <w:lang w:val="en-US"/>
        </w:rPr>
        <w:t xml:space="preserve"> in the note</w:t>
      </w:r>
      <w:r w:rsidR="004925A4">
        <w:rPr>
          <w:rFonts w:eastAsiaTheme="minorEastAsia"/>
          <w:sz w:val="22"/>
          <w:szCs w:val="22"/>
          <w:lang w:val="en-US"/>
        </w:rPr>
        <w:t>.</w:t>
      </w:r>
    </w:p>
    <w:tbl>
      <w:tblPr>
        <w:tblW w:w="187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987"/>
        <w:gridCol w:w="709"/>
        <w:gridCol w:w="567"/>
        <w:gridCol w:w="709"/>
        <w:gridCol w:w="728"/>
      </w:tblGrid>
      <w:tr w:rsidR="00054789" w14:paraId="6157EFDD" w14:textId="77777777" w:rsidTr="00054789">
        <w:trPr>
          <w:cantSplit/>
          <w:tblHeader/>
        </w:trPr>
        <w:tc>
          <w:tcPr>
            <w:tcW w:w="15987" w:type="dxa"/>
            <w:tcBorders>
              <w:top w:val="single" w:sz="4" w:space="0" w:color="808080"/>
              <w:left w:val="single" w:sz="4" w:space="0" w:color="808080"/>
              <w:bottom w:val="single" w:sz="4" w:space="0" w:color="808080"/>
              <w:right w:val="single" w:sz="4" w:space="0" w:color="808080"/>
            </w:tcBorders>
          </w:tcPr>
          <w:p w14:paraId="30F0246B" w14:textId="77777777" w:rsidR="00054789" w:rsidRPr="00054789" w:rsidRDefault="00054789" w:rsidP="00054789">
            <w:pPr>
              <w:overflowPunct w:val="0"/>
              <w:autoSpaceDE w:val="0"/>
              <w:autoSpaceDN w:val="0"/>
              <w:adjustRightInd w:val="0"/>
              <w:textAlignment w:val="baseline"/>
              <w:rPr>
                <w:rFonts w:ascii="Arial" w:eastAsia="Times New Roman" w:hAnsi="Arial"/>
                <w:b/>
                <w:bCs/>
                <w:i/>
                <w:iCs/>
                <w:sz w:val="18"/>
                <w:lang w:val="en-US"/>
              </w:rPr>
            </w:pPr>
            <w:r w:rsidRPr="00054789">
              <w:rPr>
                <w:rFonts w:ascii="Arial" w:eastAsia="Times New Roman" w:hAnsi="Arial"/>
                <w:b/>
                <w:bCs/>
                <w:i/>
                <w:iCs/>
                <w:sz w:val="18"/>
                <w:lang w:val="en-US"/>
              </w:rPr>
              <w:t>maxNumberG-CS-RNTI-r17</w:t>
            </w:r>
          </w:p>
          <w:p w14:paraId="07B1FBBC" w14:textId="77777777" w:rsidR="00054789" w:rsidRPr="00602400" w:rsidRDefault="00054789" w:rsidP="00054789">
            <w:pPr>
              <w:overflowPunct w:val="0"/>
              <w:autoSpaceDE w:val="0"/>
              <w:autoSpaceDN w:val="0"/>
              <w:adjustRightInd w:val="0"/>
              <w:textAlignment w:val="baseline"/>
              <w:rPr>
                <w:rFonts w:ascii="Arial" w:eastAsia="Times New Roman" w:hAnsi="Arial"/>
                <w:sz w:val="18"/>
                <w:lang w:val="en-US"/>
              </w:rPr>
            </w:pPr>
            <w:r w:rsidRPr="00602400">
              <w:rPr>
                <w:rFonts w:ascii="Arial" w:eastAsia="Times New Roman" w:hAnsi="Arial"/>
                <w:sz w:val="18"/>
                <w:lang w:val="en-US"/>
              </w:rPr>
              <w:t xml:space="preserve">Defines maximum number of G-CS-RNTIs for SPS multicast. </w:t>
            </w:r>
            <w:r w:rsidRPr="00602400">
              <w:rPr>
                <w:rFonts w:ascii="Arial" w:eastAsia="Times New Roman" w:hAnsi="Arial"/>
                <w:sz w:val="18"/>
                <w:highlight w:val="yellow"/>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2130D20" w14:textId="77777777" w:rsidR="00054789" w:rsidRPr="00602400" w:rsidRDefault="00054789" w:rsidP="00054789">
            <w:pPr>
              <w:overflowPunct w:val="0"/>
              <w:autoSpaceDE w:val="0"/>
              <w:autoSpaceDN w:val="0"/>
              <w:adjustRightInd w:val="0"/>
              <w:textAlignment w:val="baseline"/>
              <w:rPr>
                <w:rFonts w:ascii="Arial" w:eastAsia="Times New Roman" w:hAnsi="Arial"/>
                <w:sz w:val="18"/>
                <w:lang w:val="en-US"/>
              </w:rPr>
            </w:pPr>
          </w:p>
          <w:p w14:paraId="3FEB5672" w14:textId="77777777" w:rsidR="00054789" w:rsidRPr="00054789" w:rsidRDefault="00054789" w:rsidP="00054789">
            <w:pPr>
              <w:overflowPunct w:val="0"/>
              <w:autoSpaceDE w:val="0"/>
              <w:autoSpaceDN w:val="0"/>
              <w:adjustRightInd w:val="0"/>
              <w:textAlignment w:val="baseline"/>
              <w:rPr>
                <w:rFonts w:ascii="Arial" w:eastAsia="Times New Roman" w:hAnsi="Arial"/>
                <w:b/>
                <w:bCs/>
                <w:i/>
                <w:iCs/>
                <w:sz w:val="18"/>
                <w:lang w:val="en-US"/>
              </w:rPr>
            </w:pPr>
            <w:r w:rsidRPr="00602400">
              <w:rPr>
                <w:rFonts w:ascii="Arial" w:eastAsia="Times New Roman" w:hAnsi="Arial"/>
                <w:sz w:val="18"/>
                <w:lang w:val="en-US"/>
              </w:rPr>
              <w:t>A UE supporting this feature shall also indicate support of sps-Multicast-r17.</w:t>
            </w:r>
          </w:p>
        </w:tc>
        <w:tc>
          <w:tcPr>
            <w:tcW w:w="709" w:type="dxa"/>
            <w:tcBorders>
              <w:top w:val="single" w:sz="4" w:space="0" w:color="808080"/>
              <w:left w:val="single" w:sz="4" w:space="0" w:color="808080"/>
              <w:bottom w:val="single" w:sz="4" w:space="0" w:color="808080"/>
              <w:right w:val="single" w:sz="4" w:space="0" w:color="808080"/>
            </w:tcBorders>
          </w:tcPr>
          <w:p w14:paraId="42603ABE" w14:textId="77777777" w:rsidR="00054789" w:rsidRPr="00602400" w:rsidRDefault="00054789" w:rsidP="00054789">
            <w:pPr>
              <w:overflowPunct w:val="0"/>
              <w:autoSpaceDE w:val="0"/>
              <w:autoSpaceDN w:val="0"/>
              <w:adjustRightInd w:val="0"/>
              <w:textAlignment w:val="baseline"/>
              <w:rPr>
                <w:rFonts w:ascii="Arial" w:eastAsia="Times New Roman" w:hAnsi="Arial"/>
                <w:bCs/>
                <w:iCs/>
                <w:sz w:val="18"/>
                <w:highlight w:val="yellow"/>
                <w:lang w:val="en-US"/>
              </w:rPr>
            </w:pPr>
            <w:r w:rsidRPr="00602400">
              <w:rPr>
                <w:rFonts w:ascii="Arial" w:eastAsia="Times New Roman" w:hAnsi="Arial"/>
                <w:bCs/>
                <w:iCs/>
                <w:sz w:val="18"/>
                <w:highlight w:val="yellow"/>
                <w:lang w:val="en-US"/>
              </w:rPr>
              <w:t>Band</w:t>
            </w:r>
          </w:p>
        </w:tc>
        <w:tc>
          <w:tcPr>
            <w:tcW w:w="567" w:type="dxa"/>
            <w:tcBorders>
              <w:top w:val="single" w:sz="4" w:space="0" w:color="808080"/>
              <w:left w:val="single" w:sz="4" w:space="0" w:color="808080"/>
              <w:bottom w:val="single" w:sz="4" w:space="0" w:color="808080"/>
              <w:right w:val="single" w:sz="4" w:space="0" w:color="808080"/>
            </w:tcBorders>
          </w:tcPr>
          <w:p w14:paraId="00BA5103" w14:textId="77777777" w:rsidR="00054789" w:rsidRPr="00054789" w:rsidRDefault="00054789" w:rsidP="00054789">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No</w:t>
            </w:r>
          </w:p>
        </w:tc>
        <w:tc>
          <w:tcPr>
            <w:tcW w:w="709" w:type="dxa"/>
            <w:tcBorders>
              <w:top w:val="single" w:sz="4" w:space="0" w:color="808080"/>
              <w:left w:val="single" w:sz="4" w:space="0" w:color="808080"/>
              <w:bottom w:val="single" w:sz="4" w:space="0" w:color="808080"/>
              <w:right w:val="single" w:sz="4" w:space="0" w:color="808080"/>
            </w:tcBorders>
          </w:tcPr>
          <w:p w14:paraId="06C2863B" w14:textId="77777777" w:rsidR="00054789" w:rsidRPr="00054789" w:rsidRDefault="00054789" w:rsidP="00054789">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c>
          <w:tcPr>
            <w:tcW w:w="728" w:type="dxa"/>
            <w:tcBorders>
              <w:top w:val="single" w:sz="4" w:space="0" w:color="808080"/>
              <w:left w:val="single" w:sz="4" w:space="0" w:color="808080"/>
              <w:bottom w:val="single" w:sz="4" w:space="0" w:color="808080"/>
              <w:right w:val="single" w:sz="4" w:space="0" w:color="808080"/>
            </w:tcBorders>
          </w:tcPr>
          <w:p w14:paraId="6FA44A5E" w14:textId="77777777" w:rsidR="00054789" w:rsidRPr="00054789" w:rsidRDefault="00054789" w:rsidP="00054789">
            <w:pPr>
              <w:overflowPunct w:val="0"/>
              <w:autoSpaceDE w:val="0"/>
              <w:autoSpaceDN w:val="0"/>
              <w:adjustRightInd w:val="0"/>
              <w:textAlignment w:val="baseline"/>
              <w:rPr>
                <w:rFonts w:ascii="Arial" w:eastAsia="Times New Roman" w:hAnsi="Arial"/>
                <w:bCs/>
                <w:iCs/>
                <w:sz w:val="18"/>
                <w:lang w:val="en-US"/>
              </w:rPr>
            </w:pPr>
            <w:r w:rsidRPr="00054789">
              <w:rPr>
                <w:rFonts w:ascii="Arial" w:eastAsia="Times New Roman" w:hAnsi="Arial"/>
                <w:bCs/>
                <w:iCs/>
                <w:sz w:val="18"/>
                <w:lang w:val="en-US"/>
              </w:rPr>
              <w:t>N/A</w:t>
            </w:r>
          </w:p>
        </w:tc>
      </w:tr>
      <w:tr w:rsidR="001A447C" w:rsidRPr="00E9694C" w14:paraId="5C3FB2B9" w14:textId="71A75932" w:rsidTr="001A447C">
        <w:trPr>
          <w:cantSplit/>
          <w:tblHeader/>
        </w:trPr>
        <w:tc>
          <w:tcPr>
            <w:tcW w:w="15987" w:type="dxa"/>
          </w:tcPr>
          <w:p w14:paraId="719F8660" w14:textId="5BCFDDAC" w:rsidR="001A447C" w:rsidRPr="001A447C" w:rsidRDefault="001A447C" w:rsidP="001A447C">
            <w:pPr>
              <w:keepNext/>
              <w:keepLines/>
              <w:overflowPunct w:val="0"/>
              <w:autoSpaceDE w:val="0"/>
              <w:autoSpaceDN w:val="0"/>
              <w:adjustRightInd w:val="0"/>
              <w:textAlignment w:val="baseline"/>
              <w:rPr>
                <w:rFonts w:ascii="Arial" w:eastAsia="Times New Roman" w:hAnsi="Arial"/>
                <w:b/>
                <w:bCs/>
                <w:i/>
                <w:iCs/>
                <w:sz w:val="18"/>
                <w:lang w:val="en-US"/>
              </w:rPr>
            </w:pPr>
            <w:r w:rsidRPr="001A447C">
              <w:rPr>
                <w:rFonts w:ascii="Arial" w:eastAsia="Times New Roman" w:hAnsi="Arial"/>
                <w:b/>
                <w:bCs/>
                <w:i/>
                <w:iCs/>
                <w:sz w:val="18"/>
                <w:lang w:val="en-US"/>
              </w:rPr>
              <w:t>re-LevelRateMatchingForMulticast-r17</w:t>
            </w:r>
          </w:p>
          <w:p w14:paraId="0FF2F2CF" w14:textId="0FEE35BA" w:rsidR="001A447C" w:rsidRPr="001A447C" w:rsidRDefault="001A447C" w:rsidP="001A447C">
            <w:pPr>
              <w:keepNext/>
              <w:keepLines/>
              <w:overflowPunct w:val="0"/>
              <w:autoSpaceDE w:val="0"/>
              <w:autoSpaceDN w:val="0"/>
              <w:adjustRightInd w:val="0"/>
              <w:textAlignment w:val="baseline"/>
              <w:rPr>
                <w:rFonts w:ascii="Arial" w:eastAsia="Times New Roman" w:hAnsi="Arial"/>
                <w:sz w:val="18"/>
                <w:lang w:val="en-US"/>
              </w:rPr>
            </w:pPr>
            <w:r w:rsidRPr="001A447C">
              <w:rPr>
                <w:rFonts w:ascii="Arial" w:eastAsia="ＭＳ Ｐゴシック" w:hAnsi="Arial"/>
                <w:sz w:val="18"/>
                <w:lang w:val="en-US"/>
              </w:rPr>
              <w:t xml:space="preserve">Indicates whether the UE supports </w:t>
            </w:r>
            <w:proofErr w:type="gramStart"/>
            <w:r w:rsidRPr="001A447C">
              <w:rPr>
                <w:rFonts w:ascii="Arial" w:eastAsia="ＭＳ Ｐゴシック" w:hAnsi="Arial"/>
                <w:sz w:val="18"/>
                <w:lang w:val="en-US"/>
              </w:rPr>
              <w:t>group-common</w:t>
            </w:r>
            <w:proofErr w:type="gramEnd"/>
            <w:r w:rsidRPr="001A447C">
              <w:rPr>
                <w:rFonts w:ascii="Arial" w:eastAsia="ＭＳ Ｐゴシック" w:hAnsi="Arial"/>
                <w:sz w:val="18"/>
                <w:lang w:val="en-US"/>
              </w:rPr>
              <w:t xml:space="preserve"> PDSCH RE-level rate matching for multicast</w:t>
            </w:r>
            <w:r w:rsidRPr="001A447C">
              <w:rPr>
                <w:rFonts w:ascii="Arial" w:eastAsia="Times New Roman" w:hAnsi="Arial" w:cs="Arial"/>
                <w:sz w:val="18"/>
                <w:szCs w:val="18"/>
                <w:lang w:val="en-US" w:eastAsia="zh-CN"/>
              </w:rPr>
              <w:t>,</w:t>
            </w:r>
            <w:r w:rsidRPr="001A447C">
              <w:rPr>
                <w:rFonts w:ascii="Arial" w:eastAsia="Times New Roman" w:hAnsi="Arial"/>
                <w:sz w:val="18"/>
                <w:lang w:val="en-US"/>
              </w:rPr>
              <w:t xml:space="preserve"> comprised of the following functional components:</w:t>
            </w:r>
          </w:p>
          <w:p w14:paraId="7659B242" w14:textId="6A984D14" w:rsidR="001A447C" w:rsidRPr="001A447C" w:rsidRDefault="001A447C" w:rsidP="001A447C">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SP ZP-CSI-RS for group-common PDSCH RE-mapping patterns;</w:t>
            </w:r>
          </w:p>
          <w:p w14:paraId="6A187D9E" w14:textId="0D598A6D" w:rsidR="001A447C" w:rsidRPr="001A447C" w:rsidRDefault="001A447C" w:rsidP="001A447C">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P ZP-CSI-RS for group-common PDSCH RE-mapping patterns;</w:t>
            </w:r>
          </w:p>
          <w:p w14:paraId="4898091D" w14:textId="439DC9B8" w:rsidR="001A447C" w:rsidRPr="001A447C" w:rsidRDefault="001A447C" w:rsidP="001A447C">
            <w:pPr>
              <w:overflowPunct w:val="0"/>
              <w:autoSpaceDE w:val="0"/>
              <w:autoSpaceDN w:val="0"/>
              <w:adjustRightInd w:val="0"/>
              <w:ind w:left="568" w:hanging="284"/>
              <w:textAlignment w:val="baseline"/>
              <w:rPr>
                <w:rFonts w:ascii="Arial" w:eastAsia="Times New Roman" w:hAnsi="Arial" w:cs="Arial"/>
                <w:sz w:val="18"/>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 xml:space="preserve">Supports </w:t>
            </w:r>
            <w:r w:rsidRPr="001A447C">
              <w:rPr>
                <w:rFonts w:ascii="Arial" w:eastAsia="Times New Roman" w:hAnsi="Arial" w:cs="Arial"/>
                <w:i/>
                <w:iCs/>
                <w:sz w:val="18"/>
                <w:szCs w:val="18"/>
                <w:lang w:val="en-US"/>
              </w:rPr>
              <w:t>p-ZP-CSI-RS-ResourceSet</w:t>
            </w:r>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PDSCH-Config-Multicast</w:t>
            </w:r>
            <w:r w:rsidRPr="001A447C">
              <w:rPr>
                <w:rFonts w:ascii="Arial" w:eastAsia="Times New Roman" w:hAnsi="Arial" w:cs="Arial"/>
                <w:sz w:val="18"/>
                <w:szCs w:val="18"/>
                <w:lang w:val="en-US"/>
              </w:rPr>
              <w:t xml:space="preserve"> same as or different from the </w:t>
            </w:r>
            <w:r w:rsidRPr="001A447C">
              <w:rPr>
                <w:rFonts w:ascii="Arial" w:eastAsia="Times New Roman" w:hAnsi="Arial" w:cs="Arial"/>
                <w:i/>
                <w:iCs/>
                <w:sz w:val="18"/>
                <w:szCs w:val="18"/>
                <w:lang w:val="en-US"/>
              </w:rPr>
              <w:t>p-ZP-CSI-RS-ResourceSet</w:t>
            </w:r>
            <w:r w:rsidRPr="001A447C">
              <w:rPr>
                <w:rFonts w:ascii="Arial" w:eastAsia="Times New Roman" w:hAnsi="Arial" w:cs="Arial"/>
                <w:sz w:val="18"/>
                <w:szCs w:val="18"/>
                <w:lang w:val="en-US"/>
              </w:rPr>
              <w:t xml:space="preserve"> configured in </w:t>
            </w:r>
            <w:r w:rsidRPr="001A447C">
              <w:rPr>
                <w:rFonts w:ascii="Arial" w:eastAsia="Times New Roman" w:hAnsi="Arial" w:cs="Arial"/>
                <w:i/>
                <w:iCs/>
                <w:sz w:val="18"/>
                <w:szCs w:val="18"/>
                <w:lang w:val="en-US"/>
              </w:rPr>
              <w:t>PDSCH-Config</w:t>
            </w:r>
            <w:r w:rsidRPr="001A447C">
              <w:rPr>
                <w:rFonts w:ascii="Arial" w:eastAsia="Times New Roman" w:hAnsi="Arial" w:cs="Arial"/>
                <w:sz w:val="18"/>
                <w:szCs w:val="18"/>
                <w:lang w:val="en-US"/>
              </w:rPr>
              <w:t>;</w:t>
            </w:r>
          </w:p>
          <w:p w14:paraId="0BA27AE6" w14:textId="01771729" w:rsidR="001A447C" w:rsidRPr="001A447C" w:rsidRDefault="001A447C" w:rsidP="001A447C">
            <w:pPr>
              <w:overflowPunct w:val="0"/>
              <w:autoSpaceDE w:val="0"/>
              <w:autoSpaceDN w:val="0"/>
              <w:adjustRightInd w:val="0"/>
              <w:ind w:left="568" w:hanging="284"/>
              <w:textAlignment w:val="baseline"/>
              <w:rPr>
                <w:rFonts w:eastAsia="Times New Roman" w:cs="Arial"/>
                <w:sz w:val="20"/>
                <w:szCs w:val="18"/>
                <w:lang w:val="en-US"/>
              </w:rPr>
            </w:pPr>
            <w:r w:rsidRPr="001A447C">
              <w:rPr>
                <w:rFonts w:ascii="Arial" w:eastAsia="Times New Roman" w:hAnsi="Arial" w:cs="Arial"/>
                <w:sz w:val="18"/>
                <w:szCs w:val="18"/>
                <w:lang w:val="en-US"/>
              </w:rPr>
              <w:t>-</w:t>
            </w:r>
            <w:r w:rsidRPr="001A447C">
              <w:rPr>
                <w:rFonts w:ascii="Arial" w:eastAsia="Times New Roman" w:hAnsi="Arial" w:cs="Arial"/>
                <w:sz w:val="18"/>
                <w:szCs w:val="18"/>
                <w:lang w:val="en-US"/>
              </w:rPr>
              <w:tab/>
              <w:t>Supports AP ZP-CSI-RS for group-common PDSCH RE-mapping patterns.</w:t>
            </w:r>
          </w:p>
          <w:p w14:paraId="73518977" w14:textId="50C02668" w:rsidR="001A447C" w:rsidRPr="001A447C" w:rsidRDefault="001A447C" w:rsidP="001A447C">
            <w:pPr>
              <w:keepNext/>
              <w:keepLines/>
              <w:overflowPunct w:val="0"/>
              <w:autoSpaceDE w:val="0"/>
              <w:autoSpaceDN w:val="0"/>
              <w:adjustRightInd w:val="0"/>
              <w:textAlignment w:val="baseline"/>
              <w:rPr>
                <w:rFonts w:ascii="Arial" w:eastAsia="ＭＳ Ｐゴシック" w:hAnsi="Arial"/>
                <w:sz w:val="18"/>
                <w:lang w:val="en-US"/>
              </w:rPr>
            </w:pPr>
          </w:p>
          <w:p w14:paraId="1A13981D" w14:textId="69176975" w:rsidR="001A447C" w:rsidRPr="001A447C" w:rsidRDefault="001A447C" w:rsidP="001A447C">
            <w:pPr>
              <w:keepNext/>
              <w:keepLines/>
              <w:overflowPunct w:val="0"/>
              <w:autoSpaceDE w:val="0"/>
              <w:autoSpaceDN w:val="0"/>
              <w:adjustRightInd w:val="0"/>
              <w:textAlignment w:val="baseline"/>
              <w:rPr>
                <w:rFonts w:ascii="Arial" w:eastAsia="ＭＳ Ｐゴシック" w:hAnsi="Arial"/>
                <w:sz w:val="18"/>
                <w:lang w:val="en-US"/>
              </w:rPr>
            </w:pPr>
            <w:r w:rsidRPr="00602400">
              <w:rPr>
                <w:rFonts w:ascii="Arial" w:eastAsia="ＭＳ Ｐゴシック" w:hAnsi="Arial"/>
                <w:sz w:val="18"/>
                <w:highlight w:val="yellow"/>
                <w:lang w:val="en-US"/>
              </w:rPr>
              <w:t>For TN, the UE shall set the capability value consistently for all FDD-FR1 bands, all TDD-FR1 bands and all TDD-FR2 bands, associated with supported shared and non-shared spectrum respectively.</w:t>
            </w:r>
            <w:r w:rsidRPr="00602400">
              <w:rPr>
                <w:rFonts w:ascii="Arial" w:eastAsia="Times New Roman" w:hAnsi="Arial"/>
                <w:sz w:val="18"/>
                <w:highlight w:val="yellow"/>
                <w:lang w:val="en-US"/>
              </w:rPr>
              <w:t xml:space="preserve"> </w:t>
            </w:r>
            <w:r w:rsidRPr="00602400">
              <w:rPr>
                <w:rFonts w:ascii="Arial" w:eastAsia="ＭＳ Ｐゴシック" w:hAnsi="Arial"/>
                <w:sz w:val="18"/>
                <w:highlight w:val="yellow"/>
                <w:lang w:val="en-US"/>
              </w:rPr>
              <w:t>For NTN, UE shall set the capability value consistently for all FDD-FR1 NTN bands.</w:t>
            </w:r>
          </w:p>
          <w:p w14:paraId="7CBF4A00" w14:textId="4235AD8E" w:rsidR="001A447C" w:rsidRPr="001A447C" w:rsidRDefault="001A447C" w:rsidP="001A447C">
            <w:pPr>
              <w:keepNext/>
              <w:keepLines/>
              <w:overflowPunct w:val="0"/>
              <w:autoSpaceDE w:val="0"/>
              <w:autoSpaceDN w:val="0"/>
              <w:adjustRightInd w:val="0"/>
              <w:textAlignment w:val="baseline"/>
              <w:rPr>
                <w:rFonts w:ascii="Arial" w:eastAsia="ＭＳ Ｐゴシック" w:hAnsi="Arial"/>
                <w:sz w:val="18"/>
                <w:lang w:val="en-US"/>
              </w:rPr>
            </w:pPr>
          </w:p>
          <w:p w14:paraId="5186EE6A" w14:textId="14BA52AB" w:rsidR="001A447C" w:rsidRPr="001A447C" w:rsidRDefault="001A447C" w:rsidP="001A447C">
            <w:pPr>
              <w:keepNext/>
              <w:keepLines/>
              <w:overflowPunct w:val="0"/>
              <w:autoSpaceDE w:val="0"/>
              <w:autoSpaceDN w:val="0"/>
              <w:adjustRightInd w:val="0"/>
              <w:textAlignment w:val="baseline"/>
              <w:rPr>
                <w:rFonts w:ascii="Arial" w:eastAsia="Times New Roman" w:hAnsi="Arial" w:cs="Arial"/>
                <w:sz w:val="18"/>
                <w:lang w:val="en-US"/>
              </w:rPr>
            </w:pPr>
            <w:r w:rsidRPr="001A447C">
              <w:rPr>
                <w:rFonts w:ascii="Arial" w:eastAsia="ＭＳ Ｐゴシック" w:hAnsi="Arial"/>
                <w:sz w:val="18"/>
                <w:lang w:val="en-US"/>
              </w:rPr>
              <w:t>A UE supporting this feature shall also indicate support of</w:t>
            </w:r>
            <w:r w:rsidRPr="001A447C">
              <w:rPr>
                <w:rFonts w:ascii="Arial" w:eastAsia="Times New Roman" w:hAnsi="Arial" w:cs="Arial"/>
                <w:i/>
                <w:iCs/>
                <w:sz w:val="18"/>
                <w:lang w:val="en-US"/>
              </w:rPr>
              <w:t xml:space="preserve"> dynamicMulticastPCell-r17</w:t>
            </w:r>
            <w:r w:rsidRPr="001A447C">
              <w:rPr>
                <w:rFonts w:ascii="Arial" w:eastAsia="Times New Roman" w:hAnsi="Arial" w:cs="Arial"/>
                <w:sz w:val="18"/>
                <w:lang w:val="en-US"/>
              </w:rPr>
              <w:t xml:space="preserve">. A UE supporting this feature in FR1 bands shall also indicate support of </w:t>
            </w:r>
            <w:r w:rsidRPr="001A447C">
              <w:rPr>
                <w:rFonts w:ascii="Arial" w:eastAsia="Times New Roman" w:hAnsi="Arial" w:cs="Arial"/>
                <w:i/>
                <w:iCs/>
                <w:sz w:val="18"/>
                <w:lang w:val="en-US"/>
              </w:rPr>
              <w:t>pdsch-RE-MappingFR1-PerSymbol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pdsch-RE-MappingFR1-PerSlot</w:t>
            </w:r>
            <w:r w:rsidRPr="001A447C">
              <w:rPr>
                <w:rFonts w:ascii="Arial" w:eastAsia="Times New Roman" w:hAnsi="Arial" w:cs="Arial"/>
                <w:sz w:val="18"/>
                <w:lang w:val="en-US"/>
              </w:rPr>
              <w:t xml:space="preserve">. A UE supporting this feature in FR2 bands shall also indicate support of </w:t>
            </w:r>
            <w:r w:rsidRPr="001A447C">
              <w:rPr>
                <w:rFonts w:ascii="Arial" w:eastAsia="Times New Roman" w:hAnsi="Arial" w:cs="Arial"/>
                <w:i/>
                <w:iCs/>
                <w:sz w:val="18"/>
                <w:lang w:val="en-US"/>
              </w:rPr>
              <w:t>pdsch-RE-MappingFR2-PerSymbol</w:t>
            </w:r>
            <w:r w:rsidRPr="001A447C">
              <w:rPr>
                <w:rFonts w:ascii="Arial" w:eastAsia="Times New Roman" w:hAnsi="Arial" w:cs="Arial"/>
                <w:sz w:val="18"/>
                <w:lang w:val="en-US"/>
              </w:rPr>
              <w:t xml:space="preserve"> or </w:t>
            </w:r>
            <w:r w:rsidRPr="001A447C">
              <w:rPr>
                <w:rFonts w:ascii="Arial" w:eastAsia="Times New Roman" w:hAnsi="Arial" w:cs="Arial"/>
                <w:i/>
                <w:iCs/>
                <w:sz w:val="18"/>
                <w:lang w:val="en-US"/>
              </w:rPr>
              <w:t>pdsch-RE-MappingFR2-PerSlot</w:t>
            </w:r>
            <w:r w:rsidRPr="001A447C">
              <w:rPr>
                <w:rFonts w:ascii="Arial" w:eastAsia="Times New Roman" w:hAnsi="Arial" w:cs="Arial"/>
                <w:sz w:val="18"/>
                <w:lang w:val="en-US"/>
              </w:rPr>
              <w:t>.</w:t>
            </w:r>
          </w:p>
          <w:p w14:paraId="407541A2" w14:textId="4B023978" w:rsidR="001A447C" w:rsidRPr="001A447C" w:rsidRDefault="001A447C" w:rsidP="001A447C">
            <w:pPr>
              <w:overflowPunct w:val="0"/>
              <w:autoSpaceDE w:val="0"/>
              <w:autoSpaceDN w:val="0"/>
              <w:adjustRightInd w:val="0"/>
              <w:ind w:left="34"/>
              <w:textAlignment w:val="baseline"/>
              <w:rPr>
                <w:rFonts w:ascii="Arial" w:eastAsia="Malgun Gothic" w:hAnsi="Arial" w:cs="Arial"/>
                <w:sz w:val="18"/>
                <w:szCs w:val="18"/>
                <w:lang w:val="en-US"/>
              </w:rPr>
            </w:pPr>
          </w:p>
          <w:p w14:paraId="6D63B79E" w14:textId="304FFCE0" w:rsidR="001A447C" w:rsidRPr="001A447C" w:rsidRDefault="001A447C" w:rsidP="001A447C">
            <w:pPr>
              <w:keepNext/>
              <w:keepLines/>
              <w:overflowPunct w:val="0"/>
              <w:autoSpaceDE w:val="0"/>
              <w:autoSpaceDN w:val="0"/>
              <w:adjustRightInd w:val="0"/>
              <w:ind w:left="851" w:hanging="851"/>
              <w:textAlignment w:val="baseline"/>
              <w:rPr>
                <w:rFonts w:ascii="Arial" w:eastAsia="Times New Roman" w:hAnsi="Arial"/>
                <w:b/>
                <w:i/>
                <w:sz w:val="18"/>
                <w:lang w:val="en-US"/>
              </w:rPr>
            </w:pPr>
            <w:r w:rsidRPr="001A447C">
              <w:rPr>
                <w:rFonts w:ascii="Arial" w:eastAsia="Times New Roman" w:hAnsi="Arial"/>
                <w:sz w:val="18"/>
                <w:lang w:val="en-US"/>
              </w:rPr>
              <w:t>NOTE:</w:t>
            </w:r>
            <w:r w:rsidRPr="001A447C">
              <w:rPr>
                <w:rFonts w:ascii="Arial" w:eastAsia="Times New Roman" w:hAnsi="Arial" w:cs="Arial"/>
                <w:sz w:val="18"/>
                <w:szCs w:val="18"/>
                <w:lang w:val="en-US"/>
              </w:rPr>
              <w:tab/>
            </w:r>
            <w:r w:rsidRPr="001A447C">
              <w:rPr>
                <w:rFonts w:ascii="Arial" w:eastAsia="Times New Roman" w:hAnsi="Arial"/>
                <w:sz w:val="18"/>
                <w:lang w:val="en-US"/>
              </w:rPr>
              <w:t>The total number of semi-persistent ZP-CSI-RS-ResourceSet that a UE can be configured with is the same as for unicast in Rel-16.</w:t>
            </w:r>
          </w:p>
        </w:tc>
        <w:tc>
          <w:tcPr>
            <w:tcW w:w="709" w:type="dxa"/>
          </w:tcPr>
          <w:p w14:paraId="25882B73" w14:textId="5DB875A5" w:rsidR="001A447C" w:rsidRPr="00602400" w:rsidRDefault="001A447C" w:rsidP="001A447C">
            <w:pPr>
              <w:keepNext/>
              <w:keepLines/>
              <w:overflowPunct w:val="0"/>
              <w:autoSpaceDE w:val="0"/>
              <w:autoSpaceDN w:val="0"/>
              <w:adjustRightInd w:val="0"/>
              <w:jc w:val="center"/>
              <w:textAlignment w:val="baseline"/>
              <w:rPr>
                <w:rFonts w:ascii="Arial" w:eastAsia="Times New Roman" w:hAnsi="Arial"/>
                <w:sz w:val="18"/>
                <w:highlight w:val="yellow"/>
                <w:lang w:val="en-US"/>
              </w:rPr>
            </w:pPr>
            <w:r w:rsidRPr="00602400">
              <w:rPr>
                <w:rFonts w:ascii="Arial" w:eastAsia="Times New Roman" w:hAnsi="Arial"/>
                <w:bCs/>
                <w:iCs/>
                <w:sz w:val="18"/>
                <w:highlight w:val="yellow"/>
                <w:lang w:val="en-US"/>
              </w:rPr>
              <w:t>Band</w:t>
            </w:r>
          </w:p>
        </w:tc>
        <w:tc>
          <w:tcPr>
            <w:tcW w:w="567" w:type="dxa"/>
          </w:tcPr>
          <w:p w14:paraId="73F7A8C6" w14:textId="1B876671" w:rsidR="001A447C" w:rsidRPr="001A447C" w:rsidRDefault="001A447C" w:rsidP="001A447C">
            <w:pPr>
              <w:keepNext/>
              <w:keepLines/>
              <w:overflowPunct w:val="0"/>
              <w:autoSpaceDE w:val="0"/>
              <w:autoSpaceDN w:val="0"/>
              <w:adjustRightInd w:val="0"/>
              <w:jc w:val="center"/>
              <w:textAlignment w:val="baseline"/>
              <w:rPr>
                <w:rFonts w:ascii="Arial" w:eastAsia="Times New Roman" w:hAnsi="Arial"/>
                <w:sz w:val="18"/>
                <w:lang w:val="en-US"/>
              </w:rPr>
            </w:pPr>
            <w:r w:rsidRPr="001A447C">
              <w:rPr>
                <w:rFonts w:ascii="Arial" w:eastAsia="Times New Roman" w:hAnsi="Arial"/>
                <w:bCs/>
                <w:iCs/>
                <w:sz w:val="18"/>
                <w:lang w:val="en-US"/>
              </w:rPr>
              <w:t>No</w:t>
            </w:r>
          </w:p>
        </w:tc>
        <w:tc>
          <w:tcPr>
            <w:tcW w:w="709" w:type="dxa"/>
          </w:tcPr>
          <w:p w14:paraId="7F12B780" w14:textId="0B0EFFE1" w:rsidR="001A447C" w:rsidRPr="001A447C" w:rsidRDefault="001A447C" w:rsidP="001A447C">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c>
          <w:tcPr>
            <w:tcW w:w="728" w:type="dxa"/>
          </w:tcPr>
          <w:p w14:paraId="0C16A835" w14:textId="610E0374" w:rsidR="001A447C" w:rsidRPr="001A447C" w:rsidRDefault="001A447C" w:rsidP="001A447C">
            <w:pPr>
              <w:keepNext/>
              <w:keepLines/>
              <w:overflowPunct w:val="0"/>
              <w:autoSpaceDE w:val="0"/>
              <w:autoSpaceDN w:val="0"/>
              <w:adjustRightInd w:val="0"/>
              <w:jc w:val="center"/>
              <w:textAlignment w:val="baseline"/>
              <w:rPr>
                <w:rFonts w:ascii="Arial" w:eastAsia="Times New Roman" w:hAnsi="Arial"/>
                <w:bCs/>
                <w:iCs/>
                <w:sz w:val="18"/>
                <w:lang w:val="en-US"/>
              </w:rPr>
            </w:pPr>
            <w:r w:rsidRPr="001A447C">
              <w:rPr>
                <w:rFonts w:ascii="Arial" w:eastAsia="Times New Roman" w:hAnsi="Arial"/>
                <w:bCs/>
                <w:iCs/>
                <w:sz w:val="18"/>
                <w:lang w:val="en-US"/>
              </w:rPr>
              <w:t>N/A</w:t>
            </w:r>
          </w:p>
        </w:tc>
      </w:tr>
    </w:tbl>
    <w:p w14:paraId="36235675" w14:textId="3C15CE1F" w:rsidR="00AA683D" w:rsidRPr="00E9694C" w:rsidRDefault="00AA683D" w:rsidP="00815DAF">
      <w:pPr>
        <w:snapToGrid w:val="0"/>
        <w:spacing w:afterLines="50" w:after="120"/>
        <w:jc w:val="both"/>
        <w:rPr>
          <w:rFonts w:eastAsiaTheme="minorEastAsia"/>
          <w:sz w:val="22"/>
          <w:szCs w:val="22"/>
          <w:lang w:val="en-US"/>
        </w:rPr>
      </w:pPr>
    </w:p>
    <w:p w14:paraId="20C0C9A5" w14:textId="34CD5AAB" w:rsidR="001A447C" w:rsidRPr="00E9694C" w:rsidRDefault="001A447C" w:rsidP="001A447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076210">
        <w:rPr>
          <w:rFonts w:eastAsiaTheme="minorEastAsia"/>
          <w:b/>
          <w:iCs/>
          <w:sz w:val="22"/>
          <w:szCs w:val="22"/>
          <w:lang w:val="en-US"/>
        </w:rPr>
        <w:t>1</w:t>
      </w:r>
      <w:r w:rsidR="00054789">
        <w:rPr>
          <w:rFonts w:eastAsiaTheme="minorEastAsia"/>
          <w:b/>
          <w:iCs/>
          <w:sz w:val="22"/>
          <w:szCs w:val="22"/>
          <w:lang w:val="en-US"/>
        </w:rPr>
        <w:t>1</w:t>
      </w:r>
      <w:r w:rsidRPr="00E9694C">
        <w:rPr>
          <w:rFonts w:eastAsiaTheme="minorEastAsia"/>
          <w:b/>
          <w:iCs/>
          <w:sz w:val="22"/>
          <w:szCs w:val="22"/>
          <w:lang w:val="en-US"/>
        </w:rPr>
        <w:t>:  FG</w:t>
      </w:r>
      <w:r w:rsidR="00651E9A">
        <w:rPr>
          <w:rFonts w:eastAsiaTheme="minorEastAsia"/>
          <w:b/>
          <w:iCs/>
          <w:sz w:val="22"/>
          <w:szCs w:val="22"/>
          <w:lang w:val="en-US"/>
        </w:rPr>
        <w:t>s</w:t>
      </w:r>
      <w:r w:rsidRPr="00E9694C">
        <w:rPr>
          <w:rFonts w:eastAsiaTheme="minorEastAsia"/>
          <w:b/>
          <w:iCs/>
          <w:sz w:val="22"/>
          <w:szCs w:val="22"/>
          <w:lang w:val="en-US"/>
        </w:rPr>
        <w:t xml:space="preserve"> </w:t>
      </w:r>
      <w:r w:rsidR="00054789">
        <w:rPr>
          <w:rFonts w:eastAsiaTheme="minorEastAsia"/>
          <w:b/>
          <w:iCs/>
          <w:sz w:val="22"/>
          <w:szCs w:val="22"/>
          <w:lang w:val="en-US"/>
        </w:rPr>
        <w:t xml:space="preserve">33-5-1h and </w:t>
      </w:r>
      <w:r w:rsidRPr="00E9694C">
        <w:rPr>
          <w:rFonts w:eastAsiaTheme="minorEastAsia"/>
          <w:b/>
          <w:iCs/>
          <w:sz w:val="22"/>
          <w:szCs w:val="22"/>
          <w:lang w:val="en-US"/>
        </w:rPr>
        <w:t xml:space="preserve">33-10 </w:t>
      </w:r>
      <w:r w:rsidR="00054789">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6BD010BD" w14:textId="21B33CD2" w:rsidR="001A447C" w:rsidRPr="00E9694C" w:rsidRDefault="001A447C" w:rsidP="001A447C">
      <w:pPr>
        <w:pStyle w:val="afe"/>
        <w:numPr>
          <w:ilvl w:val="0"/>
          <w:numId w:val="37"/>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lastRenderedPageBreak/>
        <w:t>The reporting type is per band.</w:t>
      </w:r>
    </w:p>
    <w:p w14:paraId="6775AB9F" w14:textId="15F707DE" w:rsidR="001A447C" w:rsidRPr="00E9694C" w:rsidRDefault="001A447C" w:rsidP="001A447C">
      <w:pPr>
        <w:pStyle w:val="afe"/>
        <w:numPr>
          <w:ilvl w:val="0"/>
          <w:numId w:val="37"/>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774790BB" w14:textId="263EF00B" w:rsidR="001A447C" w:rsidRPr="00E9694C" w:rsidRDefault="001A447C" w:rsidP="001A447C">
      <w:pPr>
        <w:pStyle w:val="afe"/>
        <w:numPr>
          <w:ilvl w:val="1"/>
          <w:numId w:val="37"/>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0C3ECF0" w14:textId="77777777" w:rsidR="001A447C" w:rsidRPr="00E9694C" w:rsidRDefault="001A447C" w:rsidP="00815DAF">
      <w:pPr>
        <w:snapToGrid w:val="0"/>
        <w:spacing w:afterLines="50" w:after="120"/>
        <w:jc w:val="both"/>
        <w:rPr>
          <w:rFonts w:eastAsiaTheme="minorEastAsia"/>
          <w:sz w:val="22"/>
          <w:szCs w:val="22"/>
          <w:lang w:val="en-US"/>
        </w:rPr>
      </w:pPr>
    </w:p>
    <w:p w14:paraId="514E5E8A" w14:textId="468DA8CD" w:rsidR="001A447C" w:rsidRPr="00E9694C" w:rsidRDefault="001A447C" w:rsidP="00815DAF">
      <w:pPr>
        <w:snapToGrid w:val="0"/>
        <w:spacing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507D1B9"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regarding remaining issues on Rel-17 RAN1 UE features topics 1</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0B14C2F3"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Remove ‘FFS’ from FGs 33-3-3a/3b</w:t>
      </w:r>
      <w:r w:rsidRPr="00E9694C">
        <w:rPr>
          <w:rFonts w:eastAsiaTheme="minorEastAsia"/>
          <w:b/>
          <w:iCs/>
          <w:sz w:val="22"/>
          <w:szCs w:val="22"/>
          <w:lang w:val="en-US"/>
        </w:rPr>
        <w:t>.</w:t>
      </w:r>
    </w:p>
    <w:p w14:paraId="2C6A72AF" w14:textId="77777777" w:rsidR="00802BB0" w:rsidRDefault="00802BB0" w:rsidP="00802BB0">
      <w:pPr>
        <w:snapToGrid w:val="0"/>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FGs 33-5-1 and 33-5-1a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02BB0" w:rsidRPr="00E9694C" w14:paraId="331E4EAD" w14:textId="77777777" w:rsidTr="002B07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BE7EC4" w14:textId="77777777" w:rsidR="00802BB0" w:rsidRPr="00E9694C" w:rsidRDefault="00802BB0" w:rsidP="002B070F">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11DADA" w14:textId="77777777" w:rsidR="00802BB0" w:rsidRPr="00E9694C" w:rsidRDefault="00802BB0" w:rsidP="002B070F">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5B922" w14:textId="77777777" w:rsidR="00802BB0" w:rsidRPr="00E9694C" w:rsidRDefault="00802BB0" w:rsidP="002B070F">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 xml:space="preserve">SPS </w:t>
            </w:r>
            <w:proofErr w:type="gramStart"/>
            <w:r w:rsidRPr="00E9694C">
              <w:rPr>
                <w:rFonts w:ascii="Arial" w:eastAsia="ＭＳ 明朝" w:hAnsi="Arial" w:cs="Arial"/>
                <w:sz w:val="18"/>
                <w:szCs w:val="18"/>
                <w:lang w:val="en-US" w:eastAsia="zh-CN"/>
              </w:rPr>
              <w:t>group-common</w:t>
            </w:r>
            <w:proofErr w:type="gramEnd"/>
            <w:r w:rsidRPr="00E9694C">
              <w:rPr>
                <w:rFonts w:ascii="Arial" w:eastAsia="ＭＳ 明朝" w:hAnsi="Arial" w:cs="Arial"/>
                <w:sz w:val="18"/>
                <w:szCs w:val="18"/>
                <w:lang w:val="en-US" w:eastAsia="zh-CN"/>
              </w:rPr>
              <w:t xml:space="preserve"> PDSCH for multicast on PCell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9C2251" w14:textId="77777777" w:rsidR="00802BB0" w:rsidRPr="00E9694C"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 xml:space="preserve">1. Support one SPS </w:t>
            </w:r>
            <w:proofErr w:type="gramStart"/>
            <w:r w:rsidRPr="00E9694C">
              <w:rPr>
                <w:rFonts w:ascii="Arial" w:hAnsi="Arial" w:cs="Arial"/>
                <w:sz w:val="18"/>
                <w:szCs w:val="18"/>
                <w:lang w:val="en-US"/>
              </w:rPr>
              <w:t>group-common</w:t>
            </w:r>
            <w:proofErr w:type="gramEnd"/>
            <w:r w:rsidRPr="00E9694C">
              <w:rPr>
                <w:rFonts w:ascii="Arial" w:hAnsi="Arial" w:cs="Arial"/>
                <w:sz w:val="18"/>
                <w:szCs w:val="18"/>
                <w:lang w:val="en-US"/>
              </w:rPr>
              <w:t xml:space="preserve"> PDSCH configuration for multicast</w:t>
            </w:r>
          </w:p>
          <w:p w14:paraId="53DD7CE1" w14:textId="77777777" w:rsidR="00802BB0"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E9694C">
              <w:rPr>
                <w:rFonts w:ascii="Arial" w:hAnsi="Arial" w:cs="Arial"/>
                <w:sz w:val="18"/>
                <w:szCs w:val="18"/>
                <w:lang w:val="en-US"/>
              </w:rPr>
              <w:t>2. Support {2, 4, 8} times semi-static slot-level repetition for SPS group-common PDSCH</w:t>
            </w:r>
          </w:p>
          <w:p w14:paraId="730C9C87" w14:textId="77777777" w:rsidR="00802BB0" w:rsidRPr="00044FA9" w:rsidRDefault="00802BB0" w:rsidP="002B070F">
            <w:pPr>
              <w:autoSpaceDE w:val="0"/>
              <w:autoSpaceDN w:val="0"/>
              <w:adjustRightInd w:val="0"/>
              <w:snapToGrid w:val="0"/>
              <w:spacing w:afterLines="50" w:after="120"/>
              <w:contextualSpacing/>
              <w:jc w:val="both"/>
              <w:rPr>
                <w:rFonts w:ascii="Arial" w:hAnsi="Arial" w:cs="Arial"/>
                <w:color w:val="FF0000"/>
                <w:sz w:val="18"/>
                <w:szCs w:val="18"/>
                <w:lang w:val="en-US"/>
              </w:rPr>
            </w:pPr>
            <w:r w:rsidRPr="00044FA9">
              <w:rPr>
                <w:rFonts w:ascii="Arial" w:hAnsi="Arial" w:cs="Arial" w:hint="eastAsia"/>
                <w:color w:val="FF0000"/>
                <w:sz w:val="18"/>
                <w:szCs w:val="18"/>
                <w:lang w:val="en-US"/>
              </w:rPr>
              <w:t>3</w:t>
            </w:r>
            <w:r w:rsidRPr="00044FA9">
              <w:rPr>
                <w:rFonts w:ascii="Arial" w:hAnsi="Arial" w:cs="Arial"/>
                <w:color w:val="FF0000"/>
                <w:sz w:val="18"/>
                <w:szCs w:val="18"/>
                <w:lang w:val="en-US"/>
              </w:rPr>
              <w:t>. ACK/NACK-based HARQ-ACK feedback for SPS release associated with G-CS-RNTI</w:t>
            </w:r>
          </w:p>
          <w:p w14:paraId="45DDCA3F" w14:textId="77777777" w:rsidR="00802BB0" w:rsidRPr="00E9694C"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4BF9B" w14:textId="77777777" w:rsidR="00802BB0" w:rsidRPr="00E9694C" w:rsidRDefault="00802BB0" w:rsidP="002B070F">
            <w:pPr>
              <w:keepNext/>
              <w:keepLines/>
              <w:rPr>
                <w:rFonts w:ascii="Arial" w:eastAsia="ＭＳ 明朝" w:hAnsi="Arial" w:cs="Arial"/>
                <w:sz w:val="18"/>
                <w:szCs w:val="18"/>
                <w:lang w:val="en-US"/>
              </w:rPr>
            </w:pPr>
            <w:r w:rsidRPr="00E9694C">
              <w:rPr>
                <w:rFonts w:ascii="Arial" w:eastAsia="ＭＳ 明朝" w:hAnsi="Arial" w:cs="Arial"/>
                <w:sz w:val="18"/>
                <w:szCs w:val="18"/>
                <w:lang w:val="en-US"/>
              </w:rPr>
              <w:t>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578CA8" w14:textId="77777777" w:rsidR="00802BB0" w:rsidRPr="00E9694C" w:rsidRDefault="00802BB0" w:rsidP="002B070F">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BB95D" w14:textId="77777777" w:rsidR="00802BB0" w:rsidRPr="00E9694C" w:rsidRDefault="00802BB0" w:rsidP="002B070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2DE54" w14:textId="77777777" w:rsidR="00802BB0" w:rsidRPr="00E9694C" w:rsidRDefault="00802BB0" w:rsidP="002B070F">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82989" w14:textId="77777777" w:rsidR="00802BB0" w:rsidRPr="00E9694C" w:rsidRDefault="00802BB0" w:rsidP="002B070F">
            <w:pPr>
              <w:keepNext/>
              <w:keepLines/>
              <w:rPr>
                <w:rFonts w:ascii="Arial" w:eastAsia="SimSun" w:hAnsi="Arial" w:cs="Arial"/>
                <w:sz w:val="18"/>
                <w:szCs w:val="18"/>
                <w:lang w:val="en-US" w:eastAsia="zh-CN"/>
              </w:rPr>
            </w:pPr>
            <w:r w:rsidRPr="00E9694C">
              <w:rPr>
                <w:rFonts w:ascii="Arial" w:eastAsia="SimSun" w:hAnsi="Arial" w:cs="Arial"/>
                <w:sz w:val="18"/>
                <w:szCs w:val="18"/>
                <w:lang w:val="en-US"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BE51A0" w14:textId="77777777" w:rsidR="00802BB0" w:rsidRPr="00E9694C" w:rsidRDefault="00802BB0" w:rsidP="002B070F">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E2D55" w14:textId="77777777" w:rsidR="00802BB0" w:rsidRPr="00E9694C" w:rsidRDefault="00802BB0" w:rsidP="002B070F">
            <w:pPr>
              <w:keepNext/>
              <w:keepLines/>
              <w:rPr>
                <w:rFonts w:ascii="Arial" w:eastAsia="ＭＳ 明朝" w:hAnsi="Arial" w:cs="Arial"/>
                <w:sz w:val="18"/>
                <w:szCs w:val="18"/>
                <w:lang w:val="en-US" w:eastAsia="zh-CN"/>
              </w:rPr>
            </w:pPr>
            <w:r w:rsidRPr="00E9694C">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2DF749" w14:textId="77777777" w:rsidR="00802BB0" w:rsidRPr="00E9694C" w:rsidRDefault="00802BB0" w:rsidP="002B070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748A74" w14:textId="77777777" w:rsidR="00802BB0" w:rsidRPr="00E9694C" w:rsidRDefault="00802BB0" w:rsidP="002B070F">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F0634D" w14:textId="77777777" w:rsidR="00802BB0" w:rsidRPr="00E9694C" w:rsidRDefault="00802BB0" w:rsidP="002B070F">
            <w:pPr>
              <w:keepNext/>
              <w:keepLines/>
              <w:rPr>
                <w:rFonts w:ascii="Arial" w:eastAsia="ＭＳ 明朝" w:hAnsi="Arial" w:cs="Arial"/>
                <w:sz w:val="18"/>
                <w:szCs w:val="18"/>
                <w:lang w:val="en-US" w:eastAsia="en-US"/>
              </w:rPr>
            </w:pPr>
            <w:r w:rsidRPr="00E9694C">
              <w:rPr>
                <w:rFonts w:ascii="Arial" w:eastAsia="ＭＳ 明朝" w:hAnsi="Arial" w:cs="Arial"/>
                <w:sz w:val="18"/>
                <w:szCs w:val="18"/>
                <w:lang w:val="en-US" w:eastAsia="en-US"/>
              </w:rPr>
              <w:t>Optional with capability signalling</w:t>
            </w:r>
          </w:p>
        </w:tc>
      </w:tr>
      <w:tr w:rsidR="00802BB0" w:rsidRPr="00815DAF" w14:paraId="22F7E57B" w14:textId="77777777" w:rsidTr="002B07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BD0430" w14:textId="77777777" w:rsidR="00802BB0" w:rsidRPr="00815DAF" w:rsidRDefault="00802BB0" w:rsidP="002B070F">
            <w:pPr>
              <w:keepNext/>
              <w:keepLines/>
              <w:rPr>
                <w:rFonts w:ascii="Arial" w:eastAsia="SimSun"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5667E6" w14:textId="77777777" w:rsidR="00802BB0" w:rsidRPr="00815DAF" w:rsidRDefault="00802BB0" w:rsidP="002B070F">
            <w:pPr>
              <w:keepNext/>
              <w:keepLines/>
              <w:rPr>
                <w:rFonts w:ascii="Arial" w:eastAsia="SimSun" w:hAnsi="Arial" w:cs="Arial"/>
                <w:sz w:val="18"/>
                <w:szCs w:val="18"/>
                <w:lang w:val="en-US"/>
              </w:rPr>
            </w:pPr>
            <w:r w:rsidRPr="00815DAF">
              <w:rPr>
                <w:rFonts w:ascii="Arial" w:eastAsia="ＭＳ 明朝" w:hAnsi="Arial" w:cs="Arial"/>
                <w:sz w:val="18"/>
                <w:szCs w:val="18"/>
                <w:lang w:val="en-US"/>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DCC0D1" w14:textId="77777777" w:rsidR="00802BB0" w:rsidRPr="00815DAF" w:rsidRDefault="00802BB0" w:rsidP="002B070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DDD8BC" w14:textId="77777777" w:rsidR="00802BB0" w:rsidRPr="00815DAF"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1. Support of ACK/NACK based HARQ-ACK feedback, and support of enabling/disabling ACK/NACK based HARQ-ACK feedback configured by RRC signalling for SPS group-common PDSCH without PDCCH scheduling</w:t>
            </w:r>
            <w:r w:rsidRPr="00815DAF">
              <w:rPr>
                <w:rFonts w:ascii="Arial" w:hAnsi="Arial" w:cs="Arial"/>
                <w:strike/>
                <w:color w:val="FF0000"/>
                <w:sz w:val="18"/>
                <w:szCs w:val="18"/>
                <w:lang w:val="en-US"/>
              </w:rPr>
              <w:t>,</w:t>
            </w:r>
            <w:r w:rsidRPr="00815DAF">
              <w:rPr>
                <w:rFonts w:ascii="Arial" w:hAnsi="Arial" w:cs="Arial"/>
                <w:sz w:val="18"/>
                <w:szCs w:val="18"/>
                <w:lang w:val="en-US"/>
              </w:rPr>
              <w:t xml:space="preserve"> </w:t>
            </w:r>
            <w:r w:rsidRPr="00815DAF">
              <w:rPr>
                <w:rFonts w:ascii="Arial" w:hAnsi="Arial" w:cs="Arial"/>
                <w:strike/>
                <w:color w:val="FF0000"/>
                <w:sz w:val="18"/>
                <w:szCs w:val="18"/>
                <w:lang w:val="en-US"/>
              </w:rPr>
              <w:t>[</w:t>
            </w:r>
            <w:r w:rsidRPr="00044FA9">
              <w:rPr>
                <w:rFonts w:ascii="Arial" w:hAnsi="Arial" w:cs="Arial"/>
                <w:color w:val="FF0000"/>
                <w:sz w:val="18"/>
                <w:szCs w:val="18"/>
                <w:lang w:val="en-US"/>
              </w:rPr>
              <w:t xml:space="preserve">and </w:t>
            </w:r>
            <w:r w:rsidRPr="00815DAF">
              <w:rPr>
                <w:rFonts w:ascii="Arial" w:hAnsi="Arial" w:cs="Arial"/>
                <w:sz w:val="18"/>
                <w:szCs w:val="18"/>
                <w:lang w:val="en-US"/>
              </w:rPr>
              <w:t>SPS group-common PDSCH activation</w:t>
            </w:r>
            <w:r w:rsidRPr="00044FA9">
              <w:rPr>
                <w:rFonts w:ascii="Arial" w:hAnsi="Arial" w:cs="Arial"/>
                <w:sz w:val="18"/>
                <w:szCs w:val="18"/>
                <w:lang w:val="en-US"/>
              </w:rPr>
              <w:t xml:space="preserve"> </w:t>
            </w:r>
            <w:r w:rsidRPr="00044FA9">
              <w:rPr>
                <w:rFonts w:ascii="Arial" w:hAnsi="Arial" w:cs="Arial"/>
                <w:color w:val="FF0000"/>
                <w:sz w:val="18"/>
                <w:szCs w:val="18"/>
                <w:lang w:val="en-US"/>
              </w:rPr>
              <w:t>(i.e., initial SPS PDSCH after activation)</w:t>
            </w:r>
            <w:r w:rsidRPr="00815DAF">
              <w:rPr>
                <w:rFonts w:ascii="Arial" w:hAnsi="Arial" w:cs="Arial"/>
                <w:strike/>
                <w:color w:val="FF0000"/>
                <w:sz w:val="18"/>
                <w:szCs w:val="18"/>
                <w:lang w:val="en-US"/>
              </w:rPr>
              <w:t>, and SPS release PDCCH]</w:t>
            </w:r>
          </w:p>
          <w:p w14:paraId="33D070BA" w14:textId="77777777" w:rsidR="00802BB0" w:rsidRPr="00815DAF"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2.</w:t>
            </w:r>
            <w:r w:rsidRPr="00815DAF">
              <w:rPr>
                <w:lang w:val="en-US"/>
              </w:rPr>
              <w:t xml:space="preserve"> </w:t>
            </w:r>
            <w:r w:rsidRPr="00815DAF">
              <w:rPr>
                <w:rFonts w:ascii="Arial" w:hAnsi="Arial" w:cs="Arial"/>
                <w:sz w:val="18"/>
                <w:szCs w:val="18"/>
                <w:lang w:val="en-US"/>
              </w:rPr>
              <w:t>Support of PTM retransmission for SPS multicast associated with G-CS-RNTI</w:t>
            </w:r>
          </w:p>
          <w:p w14:paraId="5E814D89" w14:textId="77777777" w:rsidR="00802BB0" w:rsidRPr="00815DAF"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3. Support of Type-1 and Type-2 HARQ-ACK CB for SPS multicast feedback only</w:t>
            </w:r>
          </w:p>
          <w:p w14:paraId="218862EE" w14:textId="77777777" w:rsidR="00802BB0" w:rsidRPr="00815DAF"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4.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47F5FE" w14:textId="77777777" w:rsidR="00802BB0" w:rsidRPr="00815DAF" w:rsidRDefault="00802BB0" w:rsidP="002B070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B4C739" w14:textId="77777777" w:rsidR="00802BB0" w:rsidRPr="00815DAF" w:rsidRDefault="00802BB0" w:rsidP="002B070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BA727" w14:textId="77777777" w:rsidR="00802BB0" w:rsidRPr="00815DAF" w:rsidRDefault="00802BB0" w:rsidP="002B070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586E03" w14:textId="77777777" w:rsidR="00802BB0" w:rsidRPr="00815DAF" w:rsidRDefault="00802BB0" w:rsidP="002B070F">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816A32" w14:textId="77777777" w:rsidR="00802BB0" w:rsidRPr="00815DAF" w:rsidRDefault="00802BB0" w:rsidP="002B070F">
            <w:pPr>
              <w:keepNext/>
              <w:keepLines/>
              <w:rPr>
                <w:rFonts w:ascii="Arial" w:eastAsia="SimSun" w:hAnsi="Arial" w:cs="Arial"/>
                <w:sz w:val="18"/>
                <w:szCs w:val="18"/>
                <w:lang w:val="en-US" w:eastAsia="zh-CN"/>
              </w:rPr>
            </w:pPr>
            <w:r w:rsidRPr="00815DAF">
              <w:rPr>
                <w:rFonts w:ascii="Arial" w:eastAsia="SimSun" w:hAnsi="Arial" w:cs="Arial"/>
                <w:sz w:val="18"/>
                <w:szCs w:val="18"/>
                <w:lang w:val="en-US"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3B270" w14:textId="77777777" w:rsidR="00802BB0" w:rsidRPr="00815DAF" w:rsidRDefault="00802BB0" w:rsidP="002B070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16E51" w14:textId="77777777" w:rsidR="00802BB0" w:rsidRPr="00815DAF" w:rsidRDefault="00802BB0" w:rsidP="002B070F">
            <w:pPr>
              <w:keepNext/>
              <w:keepLines/>
              <w:rPr>
                <w:rFonts w:ascii="Arial" w:eastAsia="SimSun" w:hAnsi="Arial" w:cs="Arial"/>
                <w:sz w:val="18"/>
                <w:szCs w:val="18"/>
                <w:lang w:val="en-US" w:eastAsia="zh-CN"/>
              </w:rPr>
            </w:pPr>
            <w:r w:rsidRPr="00815DAF">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20E89" w14:textId="77777777" w:rsidR="00802BB0" w:rsidRPr="00815DAF" w:rsidRDefault="00802BB0" w:rsidP="002B070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149A4D" w14:textId="77777777" w:rsidR="00802BB0" w:rsidRPr="00815DAF" w:rsidRDefault="00802BB0" w:rsidP="002B070F">
            <w:pPr>
              <w:keepNext/>
              <w:keepLines/>
              <w:rPr>
                <w:rFonts w:ascii="Arial" w:eastAsia="SimSun" w:hAnsi="Arial" w:cs="Arial"/>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0519D" w14:textId="77777777" w:rsidR="00802BB0" w:rsidRPr="00815DAF" w:rsidRDefault="00802BB0" w:rsidP="002B070F">
            <w:pPr>
              <w:keepNext/>
              <w:keepLines/>
              <w:rPr>
                <w:rFonts w:ascii="Arial" w:eastAsia="SimSun"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bl>
    <w:p w14:paraId="5C61F0D8"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Proposal 3: The reporting type of FG 33-5-1f is per BC.</w:t>
      </w:r>
    </w:p>
    <w:p w14:paraId="346183CF"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The reporting type of FG 33-5-1g is per band.</w:t>
      </w:r>
    </w:p>
    <w:p w14:paraId="4EB53D6B"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The reporting type of FG 33-5-1e is per UE with FDD/TDD and FR1/FR2 differentiations</w:t>
      </w:r>
      <w:r>
        <w:rPr>
          <w:rFonts w:eastAsiaTheme="minorEastAsia" w:hint="eastAsia"/>
          <w:b/>
          <w:iCs/>
          <w:sz w:val="22"/>
          <w:szCs w:val="22"/>
          <w:lang w:val="en-US"/>
        </w:rPr>
        <w:t>,</w:t>
      </w:r>
      <w:r>
        <w:rPr>
          <w:rFonts w:eastAsiaTheme="minorEastAsia"/>
          <w:b/>
          <w:iCs/>
          <w:sz w:val="22"/>
          <w:szCs w:val="22"/>
          <w:lang w:val="en-US"/>
        </w:rPr>
        <w:t xml:space="preserve"> and the note “</w:t>
      </w:r>
      <w:r w:rsidRPr="00054789">
        <w:rPr>
          <w:rFonts w:eastAsiaTheme="minorEastAsia"/>
          <w:b/>
          <w:iCs/>
          <w:sz w:val="22"/>
          <w:szCs w:val="22"/>
          <w:lang w:val="en-US"/>
        </w:rPr>
        <w:t>This FG is reported for TN and licensed</w:t>
      </w:r>
      <w:r>
        <w:rPr>
          <w:rFonts w:eastAsiaTheme="minorEastAsia"/>
          <w:b/>
          <w:iCs/>
          <w:sz w:val="22"/>
          <w:szCs w:val="22"/>
          <w:lang w:val="en-US"/>
        </w:rPr>
        <w:t>” is added</w:t>
      </w:r>
      <w:r w:rsidRPr="00E9694C">
        <w:rPr>
          <w:rFonts w:eastAsiaTheme="minorEastAsia"/>
          <w:b/>
          <w:iCs/>
          <w:sz w:val="22"/>
          <w:szCs w:val="22"/>
          <w:lang w:val="en-US"/>
        </w:rPr>
        <w:t>.</w:t>
      </w:r>
    </w:p>
    <w:p w14:paraId="1A021F45"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Following FG is added</w:t>
      </w:r>
      <w:r w:rsidRPr="00E9694C">
        <w:rPr>
          <w:rFonts w:eastAsiaTheme="minorEastAsia"/>
          <w:b/>
          <w:iCs/>
          <w:sz w:val="22"/>
          <w:szCs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02BB0" w:rsidRPr="00815DAF" w14:paraId="458778B4" w14:textId="77777777" w:rsidTr="002B07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765509" w14:textId="77777777" w:rsidR="00802BB0" w:rsidRPr="00815DAF" w:rsidRDefault="00802BB0" w:rsidP="002B070F">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9123B" w14:textId="77777777" w:rsidR="00802BB0" w:rsidRPr="00815DAF" w:rsidRDefault="00802BB0" w:rsidP="002B070F">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r>
              <w:rPr>
                <w:rFonts w:ascii="Arial" w:eastAsia="ＭＳ 明朝" w:hAnsi="Arial" w:cs="Arial"/>
                <w:sz w:val="18"/>
                <w:szCs w:val="18"/>
                <w:lang w:val="en-US"/>
              </w:rPr>
              <w:t>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2D6B13" w14:textId="77777777" w:rsidR="00802BB0" w:rsidRPr="00815DAF" w:rsidRDefault="00802BB0" w:rsidP="002B070F">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Dynamic Slot-level repetition for SPS group-common PDSCH for multicast</w:t>
            </w:r>
            <w:r w:rsidRPr="00054789">
              <w:rPr>
                <w:rFonts w:ascii="Arial" w:eastAsia="ＭＳ 明朝" w:hAnsi="Arial" w:cs="Arial"/>
                <w:sz w:val="18"/>
                <w:szCs w:val="18"/>
                <w:lang w:val="en-US" w:eastAsia="zh-CN"/>
              </w:rPr>
              <w:t xml:space="preserve">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71ABAA" w14:textId="77777777" w:rsidR="00802BB0" w:rsidRPr="00815DAF" w:rsidRDefault="00802BB0" w:rsidP="002B070F">
            <w:pPr>
              <w:autoSpaceDE w:val="0"/>
              <w:autoSpaceDN w:val="0"/>
              <w:adjustRightInd w:val="0"/>
              <w:snapToGrid w:val="0"/>
              <w:spacing w:afterLines="50" w:after="120"/>
              <w:contextualSpacing/>
              <w:jc w:val="both"/>
              <w:rPr>
                <w:rFonts w:ascii="Arial" w:hAnsi="Arial" w:cs="Arial"/>
                <w:sz w:val="18"/>
                <w:szCs w:val="18"/>
                <w:lang w:val="en-US"/>
              </w:rPr>
            </w:pPr>
            <w:r w:rsidRPr="00815DAF">
              <w:rPr>
                <w:rFonts w:ascii="Arial" w:hAnsi="Arial" w:cs="Arial"/>
                <w:sz w:val="18"/>
                <w:szCs w:val="18"/>
                <w:lang w:val="en-US"/>
              </w:rPr>
              <w:t>Support up to X times dynamic slot-level repetition for SPS group-common PDSCH for multicast</w:t>
            </w:r>
            <w:r>
              <w:rPr>
                <w:rFonts w:ascii="Arial" w:hAnsi="Arial" w:cs="Arial"/>
                <w:sz w:val="18"/>
                <w:szCs w:val="18"/>
                <w:lang w:val="en-US"/>
              </w:rPr>
              <w:t xml:space="preserve"> </w:t>
            </w:r>
            <w:r w:rsidRPr="00054789">
              <w:rPr>
                <w:rFonts w:ascii="Arial" w:hAnsi="Arial" w:cs="Arial"/>
                <w:sz w:val="18"/>
                <w:szCs w:val="18"/>
                <w:lang w:val="en-US"/>
              </w:rPr>
              <w:t>for NTN and unlicensed</w:t>
            </w:r>
            <w:r w:rsidRPr="00815DAF">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D38B05" w14:textId="77777777" w:rsidR="00802BB0" w:rsidRPr="00815DAF" w:rsidRDefault="00802BB0" w:rsidP="002B070F">
            <w:pPr>
              <w:keepNext/>
              <w:keepLines/>
              <w:rPr>
                <w:rFonts w:ascii="Arial" w:eastAsia="ＭＳ 明朝" w:hAnsi="Arial" w:cs="Arial"/>
                <w:sz w:val="18"/>
                <w:szCs w:val="18"/>
                <w:lang w:val="en-US"/>
              </w:rPr>
            </w:pPr>
            <w:r w:rsidRPr="00815DAF">
              <w:rPr>
                <w:rFonts w:ascii="Arial" w:eastAsia="ＭＳ 明朝" w:hAnsi="Arial" w:cs="Arial"/>
                <w:sz w:val="18"/>
                <w:szCs w:val="18"/>
                <w:lang w:val="en-US"/>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893F17" w14:textId="77777777" w:rsidR="00802BB0" w:rsidRPr="00815DAF" w:rsidRDefault="00802BB0" w:rsidP="002B070F">
            <w:pPr>
              <w:keepNext/>
              <w:keepLines/>
              <w:rPr>
                <w:rFonts w:ascii="Arial" w:eastAsia="ＭＳ 明朝" w:hAnsi="Arial" w:cs="Arial"/>
                <w:sz w:val="18"/>
                <w:szCs w:val="18"/>
                <w:lang w:val="en-US" w:eastAsia="zh-CN"/>
              </w:rPr>
            </w:pPr>
            <w:r w:rsidRPr="00815DAF">
              <w:rPr>
                <w:rFonts w:ascii="Arial" w:eastAsia="ＭＳ 明朝" w:hAnsi="Arial" w:cs="Arial"/>
                <w:sz w:val="18"/>
                <w:szCs w:val="18"/>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6545D" w14:textId="77777777" w:rsidR="00802BB0" w:rsidRPr="00815DAF" w:rsidRDefault="00802BB0" w:rsidP="002B070F">
            <w:pPr>
              <w:keepNext/>
              <w:keepLines/>
              <w:rPr>
                <w:rFonts w:ascii="Arial" w:eastAsia="SimSun" w:hAnsi="Arial" w:cs="Arial"/>
                <w:sz w:val="18"/>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1F22B2" w14:textId="77777777" w:rsidR="00802BB0" w:rsidRPr="00815DAF" w:rsidRDefault="00802BB0" w:rsidP="002B070F">
            <w:pPr>
              <w:keepNext/>
              <w:keepLines/>
              <w:rPr>
                <w:rFonts w:ascii="Arial" w:eastAsia="SimSun"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2AEE7" w14:textId="77777777" w:rsidR="00802BB0" w:rsidRPr="00815DAF" w:rsidRDefault="00802BB0" w:rsidP="002B070F">
            <w:pPr>
              <w:keepNext/>
              <w:keepLines/>
              <w:rPr>
                <w:rFonts w:ascii="Arial" w:eastAsia="SimSun" w:hAnsi="Arial" w:cs="Arial"/>
                <w:sz w:val="18"/>
                <w:szCs w:val="18"/>
                <w:highlight w:val="yellow"/>
                <w:lang w:val="en-US" w:eastAsia="zh-CN"/>
              </w:rPr>
            </w:pPr>
            <w:r w:rsidRPr="00054789">
              <w:rPr>
                <w:rFonts w:ascii="Arial" w:eastAsia="SimSun" w:hAnsi="Arial" w:cs="Arial"/>
                <w:sz w:val="18"/>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9C27" w14:textId="77777777" w:rsidR="00802BB0" w:rsidRPr="00054789" w:rsidRDefault="00802BB0" w:rsidP="002B070F">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7F49ED" w14:textId="77777777" w:rsidR="00802BB0" w:rsidRPr="00054789" w:rsidRDefault="00802BB0" w:rsidP="002B070F">
            <w:pPr>
              <w:keepNext/>
              <w:keepLines/>
              <w:rPr>
                <w:rFonts w:ascii="Arial" w:eastAsia="ＭＳ 明朝" w:hAnsi="Arial" w:cs="Arial"/>
                <w:sz w:val="18"/>
                <w:szCs w:val="18"/>
                <w:lang w:val="en-US" w:eastAsia="zh-CN"/>
              </w:rPr>
            </w:pPr>
            <w:r w:rsidRPr="00054789">
              <w:rPr>
                <w:rFonts w:ascii="Arial" w:eastAsia="ＭＳ 明朝" w:hAnsi="Arial" w:cs="Arial"/>
                <w:sz w:val="18"/>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43E710" w14:textId="77777777" w:rsidR="00802BB0" w:rsidRPr="00815DAF" w:rsidRDefault="00802BB0" w:rsidP="002B070F">
            <w:pPr>
              <w:keepNext/>
              <w:keepLines/>
              <w:rPr>
                <w:rFonts w:ascii="Arial" w:eastAsia="SimSun" w:hAnsi="Arial" w:cs="Arial"/>
                <w:sz w:val="18"/>
                <w:szCs w:val="18"/>
                <w:lang w:val="en-US"/>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03FBC0" w14:textId="77777777" w:rsidR="00802BB0" w:rsidRDefault="00802BB0" w:rsidP="002B070F">
            <w:pPr>
              <w:keepNext/>
              <w:keepLines/>
              <w:rPr>
                <w:rFonts w:ascii="Arial" w:eastAsia="SimSun" w:hAnsi="Arial" w:cs="Arial"/>
                <w:sz w:val="18"/>
                <w:szCs w:val="18"/>
                <w:lang w:val="en-US" w:eastAsia="en-US"/>
              </w:rPr>
            </w:pPr>
            <w:r w:rsidRPr="00815DAF">
              <w:rPr>
                <w:rFonts w:ascii="Arial" w:eastAsia="SimSun" w:hAnsi="Arial" w:cs="Arial"/>
                <w:sz w:val="18"/>
                <w:szCs w:val="18"/>
                <w:lang w:val="en-US" w:eastAsia="en-US"/>
              </w:rPr>
              <w:t>Candidate values for X is: {8, 16}</w:t>
            </w:r>
          </w:p>
          <w:p w14:paraId="6DDDAB4C" w14:textId="77777777" w:rsidR="00802BB0" w:rsidRDefault="00802BB0" w:rsidP="002B070F">
            <w:pPr>
              <w:keepNext/>
              <w:keepLines/>
              <w:rPr>
                <w:rFonts w:ascii="Arial" w:eastAsia="SimSun" w:hAnsi="Arial" w:cs="Arial"/>
                <w:sz w:val="18"/>
                <w:szCs w:val="18"/>
                <w:lang w:val="en-US" w:eastAsia="en-US"/>
              </w:rPr>
            </w:pPr>
          </w:p>
          <w:p w14:paraId="6C017C70" w14:textId="77777777" w:rsidR="00802BB0" w:rsidRPr="00815DAF" w:rsidRDefault="00802BB0" w:rsidP="002B070F">
            <w:pPr>
              <w:keepNext/>
              <w:keepLines/>
              <w:rPr>
                <w:rFonts w:ascii="Arial" w:eastAsia="SimSun" w:hAnsi="Arial" w:cs="Arial"/>
                <w:sz w:val="18"/>
                <w:szCs w:val="18"/>
                <w:lang w:val="en-US" w:eastAsia="en-US"/>
              </w:rPr>
            </w:pPr>
            <w:r w:rsidRPr="00054789">
              <w:rPr>
                <w:rFonts w:ascii="Arial" w:eastAsia="SimSun" w:hAnsi="Arial" w:cs="Arial"/>
                <w:sz w:val="18"/>
                <w:szCs w:val="18"/>
                <w:lang w:val="en-US" w:eastAsia="en-US"/>
              </w:rPr>
              <w:t>This FG is reported for NTN and unlicensed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0FB460" w14:textId="77777777" w:rsidR="00802BB0" w:rsidRPr="00815DAF" w:rsidRDefault="00802BB0" w:rsidP="002B070F">
            <w:pPr>
              <w:keepNext/>
              <w:keepLines/>
              <w:rPr>
                <w:rFonts w:ascii="Arial" w:eastAsia="ＭＳ 明朝" w:hAnsi="Arial" w:cs="Arial"/>
                <w:sz w:val="18"/>
                <w:szCs w:val="18"/>
                <w:lang w:val="en-US" w:eastAsia="en-US"/>
              </w:rPr>
            </w:pPr>
            <w:r w:rsidRPr="00815DAF">
              <w:rPr>
                <w:rFonts w:ascii="Arial" w:eastAsia="ＭＳ 明朝" w:hAnsi="Arial" w:cs="Arial"/>
                <w:sz w:val="18"/>
                <w:szCs w:val="18"/>
                <w:lang w:val="en-US" w:eastAsia="en-US"/>
              </w:rPr>
              <w:t>Optional with capability signalling</w:t>
            </w:r>
          </w:p>
        </w:tc>
      </w:tr>
    </w:tbl>
    <w:p w14:paraId="03A0F5F3"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The reporting type of FG 33-5-1i is per band.</w:t>
      </w:r>
    </w:p>
    <w:p w14:paraId="3C99C5ED"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The reporting type of FG 33-5-2 is per band.</w:t>
      </w:r>
    </w:p>
    <w:p w14:paraId="41BCE7D7"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The reporting type of FG 33-8-1 is per </w:t>
      </w:r>
      <w:r>
        <w:rPr>
          <w:rFonts w:eastAsiaTheme="minorEastAsia"/>
          <w:b/>
          <w:iCs/>
          <w:sz w:val="22"/>
          <w:szCs w:val="22"/>
          <w:lang w:val="en-US"/>
        </w:rPr>
        <w:t>BC</w:t>
      </w:r>
      <w:r w:rsidRPr="00E9694C">
        <w:rPr>
          <w:rFonts w:eastAsiaTheme="minorEastAsia"/>
          <w:b/>
          <w:iCs/>
          <w:sz w:val="22"/>
          <w:szCs w:val="22"/>
          <w:lang w:val="en-US"/>
        </w:rPr>
        <w:t>.</w:t>
      </w:r>
    </w:p>
    <w:p w14:paraId="51B7AC8F"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The reporting type of FG 33-9 is per UE without FDD/TDD and FR1/FR2 differentiations.</w:t>
      </w:r>
    </w:p>
    <w:p w14:paraId="759665DD" w14:textId="77777777" w:rsidR="00802BB0" w:rsidRPr="00E9694C" w:rsidRDefault="00802BB0" w:rsidP="00802BB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FG</w:t>
      </w:r>
      <w:r>
        <w:rPr>
          <w:rFonts w:eastAsiaTheme="minorEastAsia"/>
          <w:b/>
          <w:iCs/>
          <w:sz w:val="22"/>
          <w:szCs w:val="22"/>
          <w:lang w:val="en-US"/>
        </w:rPr>
        <w:t>s</w:t>
      </w:r>
      <w:r w:rsidRPr="00E9694C">
        <w:rPr>
          <w:rFonts w:eastAsiaTheme="minorEastAsia"/>
          <w:b/>
          <w:iCs/>
          <w:sz w:val="22"/>
          <w:szCs w:val="22"/>
          <w:lang w:val="en-US"/>
        </w:rPr>
        <w:t xml:space="preserve"> </w:t>
      </w:r>
      <w:r>
        <w:rPr>
          <w:rFonts w:eastAsiaTheme="minorEastAsia"/>
          <w:b/>
          <w:iCs/>
          <w:sz w:val="22"/>
          <w:szCs w:val="22"/>
          <w:lang w:val="en-US"/>
        </w:rPr>
        <w:t xml:space="preserve">33-5-1h and </w:t>
      </w:r>
      <w:r w:rsidRPr="00E9694C">
        <w:rPr>
          <w:rFonts w:eastAsiaTheme="minorEastAsia"/>
          <w:b/>
          <w:iCs/>
          <w:sz w:val="22"/>
          <w:szCs w:val="22"/>
          <w:lang w:val="en-US"/>
        </w:rPr>
        <w:t xml:space="preserve">33-10 </w:t>
      </w:r>
      <w:r>
        <w:rPr>
          <w:rFonts w:eastAsiaTheme="minorEastAsia"/>
          <w:b/>
          <w:iCs/>
          <w:sz w:val="22"/>
          <w:szCs w:val="22"/>
          <w:lang w:val="en-US"/>
        </w:rPr>
        <w:t>are</w:t>
      </w:r>
      <w:r w:rsidRPr="00E9694C">
        <w:rPr>
          <w:rFonts w:eastAsiaTheme="minorEastAsia"/>
          <w:b/>
          <w:iCs/>
          <w:sz w:val="22"/>
          <w:szCs w:val="22"/>
          <w:lang w:val="en-US"/>
        </w:rPr>
        <w:t xml:space="preserve"> updated as described in the latest 38.306.</w:t>
      </w:r>
    </w:p>
    <w:p w14:paraId="25CED0FD" w14:textId="77777777" w:rsidR="00802BB0" w:rsidRPr="00E9694C" w:rsidRDefault="00802BB0" w:rsidP="00802BB0">
      <w:pPr>
        <w:pStyle w:val="afe"/>
        <w:numPr>
          <w:ilvl w:val="0"/>
          <w:numId w:val="37"/>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reporting type is per band.</w:t>
      </w:r>
    </w:p>
    <w:p w14:paraId="0A343D93" w14:textId="77777777" w:rsidR="00802BB0" w:rsidRPr="00E9694C" w:rsidRDefault="00802BB0" w:rsidP="00802BB0">
      <w:pPr>
        <w:pStyle w:val="afe"/>
        <w:numPr>
          <w:ilvl w:val="0"/>
          <w:numId w:val="37"/>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The text in Note column is updated as the following.</w:t>
      </w:r>
    </w:p>
    <w:p w14:paraId="112AE4B5" w14:textId="77777777" w:rsidR="00802BB0" w:rsidRPr="00E9694C" w:rsidRDefault="00802BB0" w:rsidP="00802BB0">
      <w:pPr>
        <w:pStyle w:val="afe"/>
        <w:numPr>
          <w:ilvl w:val="1"/>
          <w:numId w:val="37"/>
        </w:numPr>
        <w:spacing w:afterLines="50" w:after="120"/>
        <w:ind w:leftChars="0"/>
        <w:jc w:val="both"/>
        <w:rPr>
          <w:rFonts w:eastAsiaTheme="minorEastAsia"/>
          <w:b/>
          <w:iCs/>
          <w:sz w:val="22"/>
          <w:szCs w:val="22"/>
          <w:lang w:val="en-US"/>
        </w:rPr>
      </w:pPr>
      <w:r w:rsidRPr="00E9694C">
        <w:rPr>
          <w:rFonts w:eastAsiaTheme="minorEastAsia"/>
          <w:b/>
          <w:iCs/>
          <w:sz w:val="22"/>
          <w:szCs w:val="22"/>
          <w:lang w:val="en-U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294C0F" w14:textId="10578EB4" w:rsidR="00802BB0" w:rsidRDefault="00802BB0" w:rsidP="00FA7BF9">
      <w:pPr>
        <w:spacing w:afterLines="50" w:after="120"/>
        <w:jc w:val="both"/>
        <w:rPr>
          <w:sz w:val="22"/>
          <w:szCs w:val="22"/>
          <w:lang w:val="en-US"/>
        </w:rPr>
      </w:pPr>
    </w:p>
    <w:p w14:paraId="0A0A4C29" w14:textId="77777777" w:rsidR="00802BB0" w:rsidRPr="00802BB0" w:rsidRDefault="00802BB0" w:rsidP="00FA7BF9">
      <w:pPr>
        <w:spacing w:afterLines="50" w:after="120"/>
        <w:jc w:val="both"/>
        <w:rPr>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619E0A29" w14:textId="080E3273" w:rsidR="0053596A" w:rsidRPr="00E9694C" w:rsidRDefault="006E7A21" w:rsidP="00ED754B">
      <w:pPr>
        <w:pStyle w:val="afe"/>
        <w:numPr>
          <w:ilvl w:val="0"/>
          <w:numId w:val="4"/>
        </w:numPr>
        <w:spacing w:afterLines="50" w:after="120"/>
        <w:ind w:leftChars="0"/>
        <w:jc w:val="both"/>
        <w:rPr>
          <w:rFonts w:eastAsia="ＭＳ 明朝"/>
          <w:sz w:val="22"/>
          <w:lang w:val="en-US"/>
        </w:rPr>
      </w:pPr>
      <w:r w:rsidRPr="00E9694C">
        <w:rPr>
          <w:rFonts w:eastAsia="ＭＳ 明朝"/>
          <w:sz w:val="22"/>
          <w:lang w:val="en-US"/>
        </w:rPr>
        <w:t>Moderators (AT&amp;T, NTT DOCOMO, INC.),</w:t>
      </w:r>
      <w:r w:rsidRPr="00E9694C">
        <w:rPr>
          <w:lang w:val="en-US"/>
        </w:rPr>
        <w:t xml:space="preserve"> </w:t>
      </w:r>
      <w:r w:rsidR="008422E1" w:rsidRPr="00E9694C">
        <w:rPr>
          <w:rFonts w:eastAsia="ＭＳ 明朝"/>
          <w:sz w:val="22"/>
          <w:lang w:val="en-US"/>
        </w:rPr>
        <w:t>R1-2212895</w:t>
      </w:r>
      <w:r w:rsidRPr="00E9694C">
        <w:rPr>
          <w:rFonts w:eastAsia="ＭＳ 明朝"/>
          <w:sz w:val="22"/>
          <w:lang w:val="en-US"/>
        </w:rPr>
        <w:t>, Updated RAN1 UE features list for Rel-17 NR after RAN1 #11</w:t>
      </w:r>
      <w:r w:rsidR="008422E1" w:rsidRPr="00E9694C">
        <w:rPr>
          <w:rFonts w:eastAsia="ＭＳ 明朝"/>
          <w:sz w:val="22"/>
          <w:lang w:val="en-US"/>
        </w:rPr>
        <w:t>1</w:t>
      </w:r>
    </w:p>
    <w:sectPr w:rsidR="0053596A" w:rsidRPr="00E9694C"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966B" w14:textId="77777777" w:rsidR="009326AA" w:rsidRDefault="009326AA">
      <w:r>
        <w:separator/>
      </w:r>
    </w:p>
  </w:endnote>
  <w:endnote w:type="continuationSeparator" w:id="0">
    <w:p w14:paraId="4DD3C1FD" w14:textId="77777777" w:rsidR="009326AA" w:rsidRDefault="009326AA">
      <w:r>
        <w:continuationSeparator/>
      </w:r>
    </w:p>
  </w:endnote>
  <w:endnote w:type="continuationNotice" w:id="1">
    <w:p w14:paraId="7706A381" w14:textId="77777777" w:rsidR="009326AA" w:rsidRDefault="00932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7C85C" w14:textId="77777777" w:rsidR="009326AA" w:rsidRDefault="009326AA">
      <w:r>
        <w:separator/>
      </w:r>
    </w:p>
  </w:footnote>
  <w:footnote w:type="continuationSeparator" w:id="0">
    <w:p w14:paraId="7007D8A0" w14:textId="77777777" w:rsidR="009326AA" w:rsidRDefault="009326AA">
      <w:r>
        <w:continuationSeparator/>
      </w:r>
    </w:p>
  </w:footnote>
  <w:footnote w:type="continuationNotice" w:id="1">
    <w:p w14:paraId="5AE92D6B" w14:textId="77777777" w:rsidR="009326AA" w:rsidRDefault="009326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25"/>
  </w:num>
  <w:num w:numId="3" w16cid:durableId="2114743242">
    <w:abstractNumId w:val="14"/>
  </w:num>
  <w:num w:numId="4" w16cid:durableId="2103405524">
    <w:abstractNumId w:val="8"/>
  </w:num>
  <w:num w:numId="5" w16cid:durableId="429011408">
    <w:abstractNumId w:val="35"/>
  </w:num>
  <w:num w:numId="6" w16cid:durableId="2035762605">
    <w:abstractNumId w:val="22"/>
  </w:num>
  <w:num w:numId="7" w16cid:durableId="281154228">
    <w:abstractNumId w:val="11"/>
  </w:num>
  <w:num w:numId="8" w16cid:durableId="1361778574">
    <w:abstractNumId w:val="1"/>
  </w:num>
  <w:num w:numId="9" w16cid:durableId="219170716">
    <w:abstractNumId w:val="26"/>
  </w:num>
  <w:num w:numId="10" w16cid:durableId="2115124252">
    <w:abstractNumId w:val="30"/>
  </w:num>
  <w:num w:numId="11" w16cid:durableId="191115241">
    <w:abstractNumId w:val="16"/>
  </w:num>
  <w:num w:numId="12" w16cid:durableId="75254141">
    <w:abstractNumId w:val="2"/>
  </w:num>
  <w:num w:numId="13" w16cid:durableId="1101148710">
    <w:abstractNumId w:val="19"/>
  </w:num>
  <w:num w:numId="14" w16cid:durableId="695234256">
    <w:abstractNumId w:val="15"/>
  </w:num>
  <w:num w:numId="15" w16cid:durableId="257568407">
    <w:abstractNumId w:val="12"/>
  </w:num>
  <w:num w:numId="16" w16cid:durableId="570700530">
    <w:abstractNumId w:val="17"/>
  </w:num>
  <w:num w:numId="17" w16cid:durableId="1965885091">
    <w:abstractNumId w:val="6"/>
  </w:num>
  <w:num w:numId="18" w16cid:durableId="2028363853">
    <w:abstractNumId w:val="3"/>
  </w:num>
  <w:num w:numId="19" w16cid:durableId="840702848">
    <w:abstractNumId w:val="27"/>
  </w:num>
  <w:num w:numId="20" w16cid:durableId="1624578016">
    <w:abstractNumId w:val="20"/>
  </w:num>
  <w:num w:numId="21" w16cid:durableId="13484816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1"/>
  </w:num>
  <w:num w:numId="23" w16cid:durableId="1637563741">
    <w:abstractNumId w:val="29"/>
  </w:num>
  <w:num w:numId="24" w16cid:durableId="1364089662">
    <w:abstractNumId w:val="34"/>
  </w:num>
  <w:num w:numId="25" w16cid:durableId="2072774584">
    <w:abstractNumId w:val="28"/>
  </w:num>
  <w:num w:numId="26" w16cid:durableId="1135836140">
    <w:abstractNumId w:val="23"/>
  </w:num>
  <w:num w:numId="27" w16cid:durableId="764805893">
    <w:abstractNumId w:val="18"/>
  </w:num>
  <w:num w:numId="28" w16cid:durableId="983967253">
    <w:abstractNumId w:val="31"/>
  </w:num>
  <w:num w:numId="29" w16cid:durableId="142309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24"/>
  </w:num>
  <w:num w:numId="31" w16cid:durableId="1107429952">
    <w:abstractNumId w:val="10"/>
  </w:num>
  <w:num w:numId="32" w16cid:durableId="1225527482">
    <w:abstractNumId w:val="4"/>
  </w:num>
  <w:num w:numId="33" w16cid:durableId="401222370">
    <w:abstractNumId w:val="5"/>
  </w:num>
  <w:num w:numId="34" w16cid:durableId="751003010">
    <w:abstractNumId w:val="33"/>
  </w:num>
  <w:num w:numId="35" w16cid:durableId="677393982">
    <w:abstractNumId w:val="7"/>
  </w:num>
  <w:num w:numId="36" w16cid:durableId="1944336932">
    <w:abstractNumId w:val="9"/>
  </w:num>
  <w:num w:numId="37" w16cid:durableId="136105514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82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92B"/>
    <w:rsid w:val="00BC2968"/>
    <w:rsid w:val="00BC2A77"/>
    <w:rsid w:val="00BC2A82"/>
    <w:rsid w:val="00BC30B7"/>
    <w:rsid w:val="00BC31AE"/>
    <w:rsid w:val="00BC3498"/>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3217</Words>
  <Characters>18339</Characters>
  <Application>Microsoft Office Word</Application>
  <DocSecurity>0</DocSecurity>
  <Lines>152</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2023-02-14T10:29:00Z</dcterms:created>
  <dcterms:modified xsi:type="dcterms:W3CDTF">2023-02-17T05:17:00Z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f3e585-b329-4f3c-a120-6f7f73e47599_SiteId">
    <vt:lpwstr>6786d483-f51b-44bd-b40a-6fe409a5265e</vt:lpwstr>
  </property>
  <property fmtid="{D5CDD505-2E9C-101B-9397-08002B2CF9AE}" pid="3" name="MSIP_Label_b0f3e585-b329-4f3c-a120-6f7f73e47599_SetDate">
    <vt:lpwstr>2023-02-14T06:46:46Z</vt:lpwstr>
  </property>
  <property fmtid="{D5CDD505-2E9C-101B-9397-08002B2CF9AE}" pid="4" name="MSIP_Label_b0f3e585-b329-4f3c-a120-6f7f73e47599_Name">
    <vt:lpwstr>SECRET C</vt:lpwstr>
  </property>
  <property fmtid="{D5CDD505-2E9C-101B-9397-08002B2CF9AE}" pid="5" name="MSIP_Label_b0f3e585-b329-4f3c-a120-6f7f73e47599_Method">
    <vt:lpwstr>Standard</vt:lpwstr>
  </property>
  <property fmtid="{D5CDD505-2E9C-101B-9397-08002B2CF9AE}" pid="6" name="MSIP_Label_b0f3e585-b329-4f3c-a120-6f7f73e47599_Enabled">
    <vt:lpwstr>true</vt:lpwstr>
  </property>
  <property fmtid="{D5CDD505-2E9C-101B-9397-08002B2CF9AE}" pid="7" name="MSIP_Label_b0f3e585-b329-4f3c-a120-6f7f73e47599_ContentBits">
    <vt:lpwstr>8</vt:lpwstr>
  </property>
  <property fmtid="{D5CDD505-2E9C-101B-9397-08002B2CF9AE}" pid="8" name="MSIP_Label_b0f3e585-b329-4f3c-a120-6f7f73e47599_ActionId">
    <vt:lpwstr>bbd03498-56fb-4bbb-9d8b-c84bf07f9e38</vt:lpwstr>
  </property>
</Properties>
</file>